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40B3" w14:textId="1EB69A09" w:rsidR="00065F97" w:rsidRDefault="00065F97" w:rsidP="00102A3A">
      <w:pPr>
        <w:tabs>
          <w:tab w:val="left" w:pos="1815"/>
        </w:tabs>
        <w:spacing w:after="0"/>
        <w:rPr>
          <w:b/>
        </w:rPr>
      </w:pPr>
      <w:r w:rsidRPr="00E91A6A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74639C0" wp14:editId="5C22773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848360"/>
            <wp:effectExtent l="19050" t="0" r="0" b="0"/>
            <wp:wrapSquare wrapText="bothSides"/>
            <wp:docPr id="2" name="Obrázek 2" descr="C:\Users\Linková\AppData\Local\Temp\Temp1_Balíček log (1).zip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ková\AppData\Local\Temp\Temp1_Balíček log (1).zip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1A6A">
        <w:rPr>
          <w:b/>
        </w:rPr>
        <w:t xml:space="preserve">  Název </w:t>
      </w:r>
      <w:r w:rsidR="00B54EF8">
        <w:rPr>
          <w:b/>
        </w:rPr>
        <w:t>programu</w:t>
      </w:r>
      <w:r w:rsidR="00630216">
        <w:rPr>
          <w:b/>
        </w:rPr>
        <w:t>:</w:t>
      </w:r>
      <w:r w:rsidR="00B54EF8">
        <w:rPr>
          <w:b/>
        </w:rPr>
        <w:t xml:space="preserve"> </w:t>
      </w:r>
      <w:r w:rsidR="00102A3A">
        <w:rPr>
          <w:b/>
        </w:rPr>
        <w:t>Rozvoj infrastruktury v oblasti zásobování pitnou vodou</w:t>
      </w:r>
    </w:p>
    <w:p w14:paraId="5E400B42" w14:textId="6DFB18C0" w:rsidR="00102A3A" w:rsidRDefault="00102A3A" w:rsidP="00545411">
      <w:pPr>
        <w:tabs>
          <w:tab w:val="left" w:pos="1815"/>
        </w:tabs>
        <w:rPr>
          <w:b/>
        </w:rPr>
      </w:pPr>
      <w:r>
        <w:rPr>
          <w:b/>
        </w:rPr>
        <w:t xml:space="preserve">                                   a odvádění odpadních vod – 20ZPD09</w:t>
      </w:r>
    </w:p>
    <w:p w14:paraId="761D2B93" w14:textId="5AD60071" w:rsidR="00630216" w:rsidRDefault="00630216" w:rsidP="00102A3A">
      <w:pPr>
        <w:tabs>
          <w:tab w:val="left" w:pos="1815"/>
        </w:tabs>
        <w:spacing w:after="0"/>
        <w:rPr>
          <w:b/>
        </w:rPr>
      </w:pPr>
      <w:r>
        <w:rPr>
          <w:b/>
        </w:rPr>
        <w:t xml:space="preserve">  Název </w:t>
      </w:r>
      <w:proofErr w:type="gramStart"/>
      <w:r>
        <w:rPr>
          <w:b/>
        </w:rPr>
        <w:t xml:space="preserve">projektu: </w:t>
      </w:r>
      <w:r w:rsidR="00E05F17">
        <w:rPr>
          <w:b/>
        </w:rPr>
        <w:t xml:space="preserve">  </w:t>
      </w:r>
      <w:proofErr w:type="gramEnd"/>
      <w:r w:rsidR="00102A3A">
        <w:rPr>
          <w:b/>
        </w:rPr>
        <w:t>Zásobování pitnou vodou v Horní Olešnici</w:t>
      </w:r>
    </w:p>
    <w:p w14:paraId="70B4454E" w14:textId="32F86A82" w:rsidR="00E05F17" w:rsidRPr="00E91A6A" w:rsidRDefault="00E05F17" w:rsidP="00065F97">
      <w:pPr>
        <w:tabs>
          <w:tab w:val="left" w:pos="1815"/>
        </w:tabs>
        <w:rPr>
          <w:b/>
        </w:rPr>
      </w:pPr>
      <w:r>
        <w:rPr>
          <w:b/>
        </w:rPr>
        <w:t xml:space="preserve">                                  </w:t>
      </w:r>
    </w:p>
    <w:p w14:paraId="45888FC1" w14:textId="77777777" w:rsidR="00065F97" w:rsidRDefault="00065F97" w:rsidP="00065F97">
      <w:pPr>
        <w:tabs>
          <w:tab w:val="left" w:pos="1815"/>
        </w:tabs>
      </w:pPr>
    </w:p>
    <w:p w14:paraId="6F6A9C15" w14:textId="0FEC4F68" w:rsidR="000C069E" w:rsidRPr="00102A3A" w:rsidRDefault="00B54EF8" w:rsidP="00102A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C069E">
        <w:rPr>
          <w:rFonts w:cstheme="minorHAnsi"/>
          <w:b/>
          <w:sz w:val="24"/>
          <w:szCs w:val="24"/>
        </w:rPr>
        <w:t>C</w:t>
      </w:r>
      <w:r w:rsidR="00102A3A" w:rsidRPr="00102A3A">
        <w:rPr>
          <w:rFonts w:cstheme="minorHAnsi"/>
          <w:b/>
          <w:bCs/>
          <w:sz w:val="24"/>
          <w:szCs w:val="24"/>
        </w:rPr>
        <w:t>ílem projektu je vypracování projektové dokumentace pro územní řízení až po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podání žádosti o územní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rozhodnutí na výstavbu vodovodu v obci Horní Olešnice, jako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příprava realizace zajištění dodávky pitné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vody obyvatelům obce. Podkladem pro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vypracování PD je "Studie zásobování pitnou vodou pro obec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Horní Olešnici", kterou v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roce 2019 vypracoval Ing. Novotný z Vodohospodářské projekční, inženýrské a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konzultační kanceláře Trutnov. Studie doporučuje využití nového zdroje vody HHo1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(průzkumný vrt v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majetku obce zrealizovaný z dotace SFŽP v roce 2018), který bude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osazen novou technologií pro čerpání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vody a přenos dat, dále výstavbu nových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vodovodních řadů v celkové délce cca 6.556 m (stávající rozvody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vody jsou tvořeny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potrubím v profilu 1" a jsou pro potřeby dalšího využití prakticky nepoužitelné);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výstavbu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vodojemu min. objemu 2x40 m3 s chlorovacím zařízením a přenosem dat; výstavbu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nového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výtlaku PE63 délky 625 m a kabelové přípojky v délce 550 m. Na výstavbu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vodovodních řadů navazují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veřejné části domovních vodovodních přípojek o počtu cca 90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ks. Předpokládaný počet připojených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obyvatel při plné obsazenosti všech objektů byl</w:t>
      </w:r>
      <w:r w:rsidR="00102A3A">
        <w:rPr>
          <w:rFonts w:cstheme="minorHAnsi"/>
          <w:b/>
          <w:bCs/>
          <w:sz w:val="24"/>
          <w:szCs w:val="24"/>
        </w:rPr>
        <w:t xml:space="preserve"> </w:t>
      </w:r>
      <w:r w:rsidR="00102A3A" w:rsidRPr="00102A3A">
        <w:rPr>
          <w:rFonts w:cstheme="minorHAnsi"/>
          <w:b/>
          <w:bCs/>
          <w:sz w:val="24"/>
          <w:szCs w:val="24"/>
        </w:rPr>
        <w:t>stanoven na 477 osob.</w:t>
      </w:r>
    </w:p>
    <w:p w14:paraId="1074B19E" w14:textId="77777777" w:rsidR="00102A3A" w:rsidRDefault="00102A3A" w:rsidP="00755DA5">
      <w:pPr>
        <w:pStyle w:val="Bezmezer"/>
        <w:rPr>
          <w:rFonts w:cstheme="minorHAnsi"/>
          <w:b/>
          <w:sz w:val="24"/>
          <w:szCs w:val="24"/>
        </w:rPr>
      </w:pPr>
    </w:p>
    <w:p w14:paraId="4584500A" w14:textId="77AF058C" w:rsidR="00065F97" w:rsidRPr="007C3EA6" w:rsidRDefault="00E91A6A" w:rsidP="00755DA5">
      <w:pPr>
        <w:pStyle w:val="Bezmezer"/>
        <w:rPr>
          <w:b/>
          <w:sz w:val="24"/>
          <w:szCs w:val="24"/>
        </w:rPr>
      </w:pPr>
      <w:r w:rsidRPr="000C069E">
        <w:rPr>
          <w:rFonts w:cstheme="minorHAnsi"/>
          <w:b/>
          <w:sz w:val="24"/>
          <w:szCs w:val="24"/>
        </w:rPr>
        <w:t xml:space="preserve">Získaná dotace činí </w:t>
      </w:r>
      <w:r w:rsidR="00980570">
        <w:rPr>
          <w:rFonts w:cstheme="minorHAnsi"/>
          <w:b/>
          <w:sz w:val="24"/>
          <w:szCs w:val="24"/>
        </w:rPr>
        <w:t>3</w:t>
      </w:r>
      <w:r w:rsidR="00102A3A">
        <w:rPr>
          <w:rFonts w:cstheme="minorHAnsi"/>
          <w:b/>
          <w:sz w:val="24"/>
          <w:szCs w:val="24"/>
        </w:rPr>
        <w:t>0</w:t>
      </w:r>
      <w:r w:rsidR="00B54EF8" w:rsidRPr="000C069E">
        <w:rPr>
          <w:rFonts w:cstheme="minorHAnsi"/>
          <w:b/>
          <w:sz w:val="24"/>
          <w:szCs w:val="24"/>
        </w:rPr>
        <w:t>0</w:t>
      </w:r>
      <w:r w:rsidR="00571212" w:rsidRPr="000C069E">
        <w:rPr>
          <w:rFonts w:cstheme="minorHAnsi"/>
          <w:b/>
          <w:sz w:val="24"/>
          <w:szCs w:val="24"/>
        </w:rPr>
        <w:t> </w:t>
      </w:r>
      <w:r w:rsidR="00B54EF8" w:rsidRPr="000C069E">
        <w:rPr>
          <w:rFonts w:cstheme="minorHAnsi"/>
          <w:b/>
          <w:sz w:val="24"/>
          <w:szCs w:val="24"/>
        </w:rPr>
        <w:t>000</w:t>
      </w:r>
      <w:r w:rsidR="00571212" w:rsidRPr="000C069E">
        <w:rPr>
          <w:rFonts w:cstheme="minorHAnsi"/>
          <w:b/>
          <w:sz w:val="24"/>
          <w:szCs w:val="24"/>
        </w:rPr>
        <w:t xml:space="preserve"> </w:t>
      </w:r>
      <w:r w:rsidR="007C3EA6" w:rsidRPr="000C069E">
        <w:rPr>
          <w:rFonts w:cstheme="minorHAnsi"/>
          <w:b/>
          <w:sz w:val="24"/>
          <w:szCs w:val="24"/>
        </w:rPr>
        <w:t>Kč.</w:t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br w:type="textWrapping" w:clear="all"/>
      </w:r>
    </w:p>
    <w:p w14:paraId="7FFF6AD1" w14:textId="3BEA425B" w:rsidR="00065F97" w:rsidRPr="00E91A6A" w:rsidRDefault="00E91A6A" w:rsidP="00065F97">
      <w:pPr>
        <w:rPr>
          <w:b/>
          <w:sz w:val="40"/>
          <w:szCs w:val="40"/>
        </w:rPr>
      </w:pPr>
      <w:r w:rsidRPr="00E91A6A">
        <w:rPr>
          <w:b/>
          <w:sz w:val="40"/>
          <w:szCs w:val="40"/>
        </w:rPr>
        <w:t xml:space="preserve">Realizováno za finanční podpory Královéhradeckého kraje </w:t>
      </w:r>
    </w:p>
    <w:p w14:paraId="357723E9" w14:textId="77777777" w:rsidR="00065F97" w:rsidRDefault="00065F97" w:rsidP="00065F97"/>
    <w:p w14:paraId="36A9769D" w14:textId="09F0C898" w:rsidR="00E91A6A" w:rsidRDefault="00065F97" w:rsidP="006E0E03">
      <w:pPr>
        <w:ind w:left="-426" w:firstLine="426"/>
      </w:pPr>
      <w:r w:rsidRPr="00065F97">
        <w:rPr>
          <w:noProof/>
          <w:lang w:eastAsia="cs-CZ"/>
        </w:rPr>
        <w:drawing>
          <wp:inline distT="0" distB="0" distL="0" distR="0" wp14:anchorId="3143FADB" wp14:editId="754C35A6">
            <wp:extent cx="6477000" cy="2495865"/>
            <wp:effectExtent l="19050" t="0" r="0" b="0"/>
            <wp:docPr id="1" name="Obrázek 1" descr="C:\Users\Linková\AppData\Local\Temp\Temp1_Balíček log (1).zip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ková\AppData\Local\Temp\Temp1_Balíček log (1).zip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22" cy="25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2A56" w14:textId="649BB0AA" w:rsidR="00272CC0" w:rsidRPr="000C069E" w:rsidRDefault="004218CB" w:rsidP="000C069E">
      <w:pPr>
        <w:ind w:firstLine="567"/>
      </w:pPr>
      <w:r>
        <w:rPr>
          <w:noProof/>
          <w:lang w:eastAsia="cs-CZ"/>
        </w:rPr>
        <w:t xml:space="preserve">        </w:t>
      </w:r>
      <w:r w:rsidR="00F96AC7">
        <w:rPr>
          <w:noProof/>
          <w:lang w:eastAsia="cs-CZ"/>
        </w:rPr>
        <w:t xml:space="preserve">                                             </w:t>
      </w:r>
    </w:p>
    <w:p w14:paraId="481B07C7" w14:textId="609EB3E4" w:rsidR="000C069E" w:rsidRPr="000C069E" w:rsidRDefault="000C069E" w:rsidP="00F96AC7">
      <w:pPr>
        <w:rPr>
          <w:b/>
          <w:sz w:val="16"/>
          <w:szCs w:val="16"/>
        </w:rPr>
      </w:pPr>
    </w:p>
    <w:p w14:paraId="35B03013" w14:textId="4942B4BA" w:rsidR="00673F68" w:rsidRDefault="00673F68" w:rsidP="00F96AC7">
      <w:pPr>
        <w:rPr>
          <w:b/>
          <w:sz w:val="44"/>
          <w:szCs w:val="44"/>
        </w:rPr>
      </w:pPr>
    </w:p>
    <w:p w14:paraId="100A5407" w14:textId="45FE73BF" w:rsidR="00C0308B" w:rsidRPr="00673F68" w:rsidRDefault="00C0308B" w:rsidP="00673F68">
      <w:pPr>
        <w:rPr>
          <w:b/>
          <w:sz w:val="44"/>
          <w:szCs w:val="44"/>
        </w:rPr>
      </w:pPr>
    </w:p>
    <w:sectPr w:rsidR="00C0308B" w:rsidRPr="00673F68" w:rsidSect="00980570">
      <w:headerReference w:type="default" r:id="rId9"/>
      <w:pgSz w:w="11906" w:h="16838" w:code="9"/>
      <w:pgMar w:top="1134" w:right="737" w:bottom="1134" w:left="737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7FAE" w14:textId="77777777" w:rsidR="007A38CD" w:rsidRDefault="007A38CD" w:rsidP="00065F97">
      <w:pPr>
        <w:spacing w:after="0" w:line="240" w:lineRule="auto"/>
      </w:pPr>
      <w:r>
        <w:separator/>
      </w:r>
    </w:p>
  </w:endnote>
  <w:endnote w:type="continuationSeparator" w:id="0">
    <w:p w14:paraId="01C9551E" w14:textId="77777777" w:rsidR="007A38CD" w:rsidRDefault="007A38CD" w:rsidP="0006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3960" w14:textId="77777777" w:rsidR="007A38CD" w:rsidRDefault="007A38CD" w:rsidP="00065F97">
      <w:pPr>
        <w:spacing w:after="0" w:line="240" w:lineRule="auto"/>
      </w:pPr>
      <w:r>
        <w:separator/>
      </w:r>
    </w:p>
  </w:footnote>
  <w:footnote w:type="continuationSeparator" w:id="0">
    <w:p w14:paraId="780A932B" w14:textId="77777777" w:rsidR="007A38CD" w:rsidRDefault="007A38CD" w:rsidP="0006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167D" w14:textId="1BC37702" w:rsidR="00630216" w:rsidRPr="00630216" w:rsidRDefault="00102A3A" w:rsidP="00102A3A">
    <w:pPr>
      <w:pStyle w:val="Zhlav"/>
      <w:spacing w:after="240"/>
      <w:jc w:val="center"/>
      <w:rPr>
        <w:b/>
        <w:sz w:val="16"/>
        <w:szCs w:val="16"/>
      </w:rPr>
    </w:pPr>
    <w:r>
      <w:rPr>
        <w:b/>
        <w:sz w:val="40"/>
        <w:szCs w:val="40"/>
        <w:u w:val="single"/>
      </w:rPr>
      <w:t>Zásobování pitnou vodou v Horní Olešnici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97"/>
    <w:rsid w:val="00065F97"/>
    <w:rsid w:val="000724A2"/>
    <w:rsid w:val="00073FF7"/>
    <w:rsid w:val="000C069E"/>
    <w:rsid w:val="000E6C23"/>
    <w:rsid w:val="00102A3A"/>
    <w:rsid w:val="001B5BA7"/>
    <w:rsid w:val="001E3FD2"/>
    <w:rsid w:val="0025289A"/>
    <w:rsid w:val="0025398B"/>
    <w:rsid w:val="00272CC0"/>
    <w:rsid w:val="004218CB"/>
    <w:rsid w:val="004C72D8"/>
    <w:rsid w:val="00545411"/>
    <w:rsid w:val="00571212"/>
    <w:rsid w:val="005E1290"/>
    <w:rsid w:val="006021A9"/>
    <w:rsid w:val="00630216"/>
    <w:rsid w:val="00673F68"/>
    <w:rsid w:val="006E0E03"/>
    <w:rsid w:val="00755DA5"/>
    <w:rsid w:val="007A38CD"/>
    <w:rsid w:val="007B1BCB"/>
    <w:rsid w:val="007C3EA6"/>
    <w:rsid w:val="00855DBA"/>
    <w:rsid w:val="008F6E9F"/>
    <w:rsid w:val="00980570"/>
    <w:rsid w:val="00A8472A"/>
    <w:rsid w:val="00B445C9"/>
    <w:rsid w:val="00B54EF8"/>
    <w:rsid w:val="00BD02C5"/>
    <w:rsid w:val="00C0308B"/>
    <w:rsid w:val="00D03EF2"/>
    <w:rsid w:val="00E05F17"/>
    <w:rsid w:val="00E20B68"/>
    <w:rsid w:val="00E5640C"/>
    <w:rsid w:val="00E70BCA"/>
    <w:rsid w:val="00E91A6A"/>
    <w:rsid w:val="00EB7445"/>
    <w:rsid w:val="00F86828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6499"/>
  <w15:docId w15:val="{32448D54-ED54-4A9C-A2E5-5F899A1C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D8"/>
  </w:style>
  <w:style w:type="paragraph" w:styleId="Nadpis1">
    <w:name w:val="heading 1"/>
    <w:basedOn w:val="Normln"/>
    <w:next w:val="Normln"/>
    <w:link w:val="Nadpis1Char"/>
    <w:uiPriority w:val="9"/>
    <w:qFormat/>
    <w:rsid w:val="006E0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F97"/>
  </w:style>
  <w:style w:type="paragraph" w:styleId="Zpat">
    <w:name w:val="footer"/>
    <w:basedOn w:val="Normln"/>
    <w:link w:val="Zpat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F97"/>
  </w:style>
  <w:style w:type="paragraph" w:styleId="Bezmezer">
    <w:name w:val="No Spacing"/>
    <w:uiPriority w:val="1"/>
    <w:qFormat/>
    <w:rsid w:val="00E91A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43A5-2A7A-4DB3-8D13-78DB6D22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Pavlína Klůzová</cp:lastModifiedBy>
  <cp:revision>2</cp:revision>
  <cp:lastPrinted>2019-11-12T12:25:00Z</cp:lastPrinted>
  <dcterms:created xsi:type="dcterms:W3CDTF">2021-04-22T08:55:00Z</dcterms:created>
  <dcterms:modified xsi:type="dcterms:W3CDTF">2021-04-22T08:55:00Z</dcterms:modified>
</cp:coreProperties>
</file>