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8042A" w14:textId="77777777" w:rsidR="00D942C7" w:rsidRPr="00717178" w:rsidRDefault="00AC3E1B" w:rsidP="00B1009C">
      <w:pPr>
        <w:ind w:left="0" w:firstLine="0"/>
        <w:jc w:val="center"/>
        <w:rPr>
          <w:b/>
          <w:sz w:val="40"/>
          <w:szCs w:val="40"/>
        </w:rPr>
      </w:pPr>
      <w:r w:rsidRPr="00717178">
        <w:rPr>
          <w:b/>
          <w:sz w:val="40"/>
          <w:szCs w:val="40"/>
        </w:rPr>
        <w:t xml:space="preserve">Smlouva o podpoře provozu prodejny </w:t>
      </w:r>
      <w:r w:rsidR="00B1009C">
        <w:rPr>
          <w:b/>
          <w:sz w:val="40"/>
          <w:szCs w:val="40"/>
        </w:rPr>
        <w:t>potravin</w:t>
      </w:r>
    </w:p>
    <w:p w14:paraId="5184BA70" w14:textId="77777777" w:rsidR="00E571B2" w:rsidRPr="00717178" w:rsidRDefault="00AC3E1B" w:rsidP="00B1009C">
      <w:pPr>
        <w:ind w:left="0" w:firstLine="0"/>
        <w:jc w:val="center"/>
        <w:rPr>
          <w:b/>
          <w:sz w:val="40"/>
          <w:szCs w:val="40"/>
        </w:rPr>
      </w:pPr>
      <w:r w:rsidRPr="00717178">
        <w:rPr>
          <w:b/>
          <w:sz w:val="40"/>
          <w:szCs w:val="40"/>
        </w:rPr>
        <w:t xml:space="preserve">v obci </w:t>
      </w:r>
      <w:r w:rsidR="00900133">
        <w:rPr>
          <w:b/>
          <w:sz w:val="40"/>
          <w:szCs w:val="40"/>
        </w:rPr>
        <w:t>Horní Olešnic</w:t>
      </w:r>
      <w:r w:rsidR="00B1009C">
        <w:rPr>
          <w:b/>
          <w:sz w:val="40"/>
          <w:szCs w:val="40"/>
        </w:rPr>
        <w:t>e</w:t>
      </w:r>
    </w:p>
    <w:p w14:paraId="6BF14C34" w14:textId="77777777" w:rsidR="00AC3E1B" w:rsidRDefault="00AC3E1B" w:rsidP="00500EB5">
      <w:pPr>
        <w:ind w:left="0" w:firstLine="0"/>
      </w:pPr>
    </w:p>
    <w:p w14:paraId="230547DA" w14:textId="77777777" w:rsidR="00AC3E1B" w:rsidRDefault="00AC3E1B" w:rsidP="00500EB5">
      <w:pPr>
        <w:ind w:left="0" w:firstLine="0"/>
      </w:pPr>
    </w:p>
    <w:p w14:paraId="1CA22B79" w14:textId="77777777" w:rsidR="00717178" w:rsidRDefault="00717178" w:rsidP="00500EB5">
      <w:pPr>
        <w:ind w:left="0" w:firstLine="0"/>
      </w:pPr>
    </w:p>
    <w:p w14:paraId="146A7A0E" w14:textId="77777777" w:rsidR="00717178" w:rsidRDefault="00717178" w:rsidP="00500EB5">
      <w:pPr>
        <w:ind w:left="0" w:firstLine="0"/>
      </w:pPr>
    </w:p>
    <w:p w14:paraId="53D92E4C" w14:textId="77777777" w:rsidR="003B470D" w:rsidRPr="003B470D" w:rsidRDefault="00AC3E1B" w:rsidP="00AC3E1B">
      <w:pPr>
        <w:pStyle w:val="Odstavecseseznamem"/>
        <w:numPr>
          <w:ilvl w:val="0"/>
          <w:numId w:val="1"/>
        </w:numPr>
      </w:pPr>
      <w:r w:rsidRPr="00AC3E1B">
        <w:rPr>
          <w:b/>
        </w:rPr>
        <w:t xml:space="preserve">Obec </w:t>
      </w:r>
      <w:r w:rsidR="00900133">
        <w:rPr>
          <w:b/>
        </w:rPr>
        <w:t xml:space="preserve">Horní Olešnice </w:t>
      </w:r>
    </w:p>
    <w:p w14:paraId="4DD1F0D3" w14:textId="77777777" w:rsidR="00AC3E1B" w:rsidRDefault="00AC3E1B" w:rsidP="003B470D">
      <w:pPr>
        <w:pStyle w:val="Odstavecseseznamem"/>
        <w:ind w:firstLine="0"/>
      </w:pPr>
      <w:r>
        <w:t xml:space="preserve">IČ: </w:t>
      </w:r>
      <w:r w:rsidR="00900133">
        <w:t>00277886</w:t>
      </w:r>
    </w:p>
    <w:p w14:paraId="0A10B8FB" w14:textId="77777777" w:rsidR="00AC3E1B" w:rsidRDefault="00AC3E1B" w:rsidP="00AC3E1B">
      <w:pPr>
        <w:pStyle w:val="Odstavecseseznamem"/>
        <w:ind w:firstLine="0"/>
      </w:pPr>
      <w:r>
        <w:t xml:space="preserve">se sídlem </w:t>
      </w:r>
      <w:r w:rsidR="00900133">
        <w:t>Horní Olešnice č</w:t>
      </w:r>
      <w:r w:rsidR="0013439F">
        <w:t>.</w:t>
      </w:r>
      <w:r w:rsidR="00900133">
        <w:t>p.2</w:t>
      </w:r>
    </w:p>
    <w:p w14:paraId="3E951EFE" w14:textId="77777777" w:rsidR="00900133" w:rsidRDefault="00900133" w:rsidP="00AC3E1B">
      <w:pPr>
        <w:pStyle w:val="Odstavecseseznamem"/>
        <w:ind w:firstLine="0"/>
      </w:pPr>
      <w:r>
        <w:t>543 71 Hostinné</w:t>
      </w:r>
    </w:p>
    <w:p w14:paraId="79D2DDBF" w14:textId="77777777" w:rsidR="00AC3E1B" w:rsidRDefault="00AC3E1B" w:rsidP="00AC3E1B">
      <w:pPr>
        <w:pStyle w:val="Odstavecseseznamem"/>
        <w:ind w:firstLine="0"/>
      </w:pPr>
      <w:r>
        <w:t xml:space="preserve">zastoupená </w:t>
      </w:r>
      <w:r w:rsidR="00900133">
        <w:t>Petrem Řehořem</w:t>
      </w:r>
    </w:p>
    <w:p w14:paraId="2991E2AC" w14:textId="77777777" w:rsidR="00AC3E1B" w:rsidRDefault="00AC3E1B" w:rsidP="00AC3E1B">
      <w:pPr>
        <w:pStyle w:val="Odstavecseseznamem"/>
        <w:ind w:firstLine="0"/>
      </w:pPr>
      <w:r>
        <w:t>(na straně jedné dále jen jako „</w:t>
      </w:r>
      <w:r w:rsidRPr="00AC3E1B">
        <w:rPr>
          <w:b/>
          <w:i/>
        </w:rPr>
        <w:t>Obec</w:t>
      </w:r>
      <w:r>
        <w:t>“)</w:t>
      </w:r>
    </w:p>
    <w:p w14:paraId="5CB1A4BE" w14:textId="77777777" w:rsidR="00AC3E1B" w:rsidRDefault="00AC3E1B" w:rsidP="00AC3E1B">
      <w:pPr>
        <w:pStyle w:val="Odstavecseseznamem"/>
        <w:ind w:firstLine="0"/>
      </w:pPr>
    </w:p>
    <w:p w14:paraId="2609F912" w14:textId="77777777" w:rsidR="00AC3E1B" w:rsidRDefault="00AC3E1B" w:rsidP="003B470D">
      <w:r>
        <w:t>a</w:t>
      </w:r>
    </w:p>
    <w:p w14:paraId="67A4FE87" w14:textId="77777777" w:rsidR="00AC3E1B" w:rsidRDefault="00AC3E1B" w:rsidP="00AC3E1B">
      <w:pPr>
        <w:pStyle w:val="Odstavecseseznamem"/>
        <w:ind w:firstLine="0"/>
      </w:pPr>
    </w:p>
    <w:p w14:paraId="3FC57CD3" w14:textId="77777777" w:rsidR="00900133" w:rsidRPr="00900133" w:rsidRDefault="00900133" w:rsidP="00900133">
      <w:pPr>
        <w:pStyle w:val="Odstavecseseznamem"/>
        <w:numPr>
          <w:ilvl w:val="0"/>
          <w:numId w:val="1"/>
        </w:numPr>
      </w:pPr>
      <w:r>
        <w:rPr>
          <w:b/>
        </w:rPr>
        <w:t xml:space="preserve">Jana </w:t>
      </w:r>
      <w:proofErr w:type="spellStart"/>
      <w:r>
        <w:rPr>
          <w:b/>
        </w:rPr>
        <w:t>Zilvarová</w:t>
      </w:r>
      <w:proofErr w:type="spellEnd"/>
      <w:r>
        <w:rPr>
          <w:b/>
        </w:rPr>
        <w:t xml:space="preserve"> </w:t>
      </w:r>
    </w:p>
    <w:p w14:paraId="16528731" w14:textId="77777777" w:rsidR="00900133" w:rsidRDefault="0013439F" w:rsidP="00AC3E1B">
      <w:pPr>
        <w:pStyle w:val="Odstavecseseznamem"/>
        <w:ind w:firstLine="0"/>
      </w:pPr>
      <w:r>
        <w:t>IČ:</w:t>
      </w:r>
      <w:r w:rsidR="00900133">
        <w:t xml:space="preserve"> 71996923</w:t>
      </w:r>
    </w:p>
    <w:p w14:paraId="771922C9" w14:textId="27C7D065" w:rsidR="00AC3E1B" w:rsidRDefault="00900133" w:rsidP="00AC3E1B">
      <w:pPr>
        <w:pStyle w:val="Odstavecseseznamem"/>
        <w:ind w:firstLine="0"/>
      </w:pPr>
      <w:r>
        <w:t xml:space="preserve">nar. </w:t>
      </w:r>
      <w:proofErr w:type="spellStart"/>
      <w:r w:rsidR="00053278" w:rsidRPr="00053278">
        <w:rPr>
          <w:highlight w:val="black"/>
        </w:rPr>
        <w:t>Xx.</w:t>
      </w:r>
      <w:proofErr w:type="gramStart"/>
      <w:r w:rsidR="00053278" w:rsidRPr="00053278">
        <w:rPr>
          <w:highlight w:val="black"/>
        </w:rPr>
        <w:t>xx.xxxx</w:t>
      </w:r>
      <w:proofErr w:type="spellEnd"/>
      <w:proofErr w:type="gramEnd"/>
    </w:p>
    <w:p w14:paraId="1A587DDF" w14:textId="14A1406F" w:rsidR="00900133" w:rsidRDefault="0013439F" w:rsidP="00AC3E1B">
      <w:pPr>
        <w:pStyle w:val="Odstavecseseznamem"/>
        <w:ind w:firstLine="0"/>
      </w:pPr>
      <w:r>
        <w:t xml:space="preserve">Horní Olešnice </w:t>
      </w:r>
      <w:proofErr w:type="spellStart"/>
      <w:r>
        <w:t>č.</w:t>
      </w:r>
      <w:r w:rsidR="00900133">
        <w:t>p</w:t>
      </w:r>
      <w:r w:rsidR="00053278">
        <w:t>.</w:t>
      </w:r>
      <w:r w:rsidR="00053278" w:rsidRPr="00053278">
        <w:rPr>
          <w:highlight w:val="black"/>
        </w:rPr>
        <w:t>x</w:t>
      </w:r>
      <w:proofErr w:type="spellEnd"/>
      <w:r w:rsidR="00900133">
        <w:t xml:space="preserve"> </w:t>
      </w:r>
    </w:p>
    <w:p w14:paraId="4FE1896F" w14:textId="77777777" w:rsidR="00900133" w:rsidRDefault="00900133" w:rsidP="00AC3E1B">
      <w:pPr>
        <w:pStyle w:val="Odstavecseseznamem"/>
        <w:ind w:firstLine="0"/>
      </w:pPr>
      <w:r>
        <w:t xml:space="preserve">543 71 Hostinné </w:t>
      </w:r>
    </w:p>
    <w:p w14:paraId="1A6254B9" w14:textId="77777777" w:rsidR="00AC3E1B" w:rsidRDefault="00AC3E1B" w:rsidP="00AC3E1B">
      <w:pPr>
        <w:pStyle w:val="Odstavecseseznamem"/>
        <w:ind w:firstLine="0"/>
      </w:pPr>
      <w:r>
        <w:t>(na straně druhé dále jen jako „</w:t>
      </w:r>
      <w:r w:rsidRPr="00AC3E1B">
        <w:rPr>
          <w:b/>
          <w:i/>
        </w:rPr>
        <w:t>Provozovatel</w:t>
      </w:r>
      <w:r>
        <w:t>“)</w:t>
      </w:r>
    </w:p>
    <w:p w14:paraId="4958F82D" w14:textId="77777777" w:rsidR="00AC3E1B" w:rsidRDefault="00AC3E1B" w:rsidP="00AC3E1B">
      <w:pPr>
        <w:ind w:left="0" w:firstLine="0"/>
      </w:pPr>
    </w:p>
    <w:p w14:paraId="7535AE50" w14:textId="77777777" w:rsidR="00AC3E1B" w:rsidRDefault="00AC3E1B" w:rsidP="00AC3E1B">
      <w:pPr>
        <w:ind w:left="0" w:firstLine="0"/>
      </w:pPr>
    </w:p>
    <w:p w14:paraId="276D1658" w14:textId="77777777" w:rsidR="00E621E2" w:rsidRDefault="00E621E2" w:rsidP="00AC3E1B">
      <w:pPr>
        <w:ind w:left="0" w:firstLine="0"/>
      </w:pPr>
    </w:p>
    <w:p w14:paraId="1EFEFB5F" w14:textId="77777777" w:rsidR="00AC3E1B" w:rsidRPr="004A68C3" w:rsidRDefault="00AC3E1B" w:rsidP="00AC3E1B">
      <w:pPr>
        <w:ind w:left="0" w:firstLine="0"/>
        <w:jc w:val="center"/>
        <w:rPr>
          <w:b/>
        </w:rPr>
      </w:pPr>
      <w:r w:rsidRPr="004A68C3">
        <w:rPr>
          <w:b/>
        </w:rPr>
        <w:t>I.</w:t>
      </w:r>
    </w:p>
    <w:p w14:paraId="36FE3757" w14:textId="77777777" w:rsidR="004A68C3" w:rsidRPr="004A68C3" w:rsidRDefault="004A68C3" w:rsidP="00AC3E1B">
      <w:pPr>
        <w:ind w:left="0" w:firstLine="0"/>
        <w:jc w:val="center"/>
        <w:rPr>
          <w:b/>
        </w:rPr>
      </w:pPr>
      <w:r w:rsidRPr="004A68C3">
        <w:rPr>
          <w:b/>
        </w:rPr>
        <w:t>Úvodní ustanovení</w:t>
      </w:r>
    </w:p>
    <w:p w14:paraId="519DD78D" w14:textId="77777777" w:rsidR="00AC3E1B" w:rsidRDefault="00AC3E1B" w:rsidP="00AC3E1B">
      <w:pPr>
        <w:ind w:left="0" w:firstLine="0"/>
        <w:jc w:val="both"/>
      </w:pPr>
    </w:p>
    <w:p w14:paraId="2F6318FC" w14:textId="77777777" w:rsidR="00B56A6B" w:rsidRDefault="00AC3E1B" w:rsidP="000034E4">
      <w:pPr>
        <w:pStyle w:val="Odstavecseseznamem"/>
        <w:numPr>
          <w:ilvl w:val="0"/>
          <w:numId w:val="2"/>
        </w:numPr>
        <w:ind w:left="426" w:hanging="284"/>
        <w:jc w:val="both"/>
      </w:pPr>
      <w:r>
        <w:t>Provozovatel je podnikatel</w:t>
      </w:r>
      <w:r w:rsidR="00300CC3">
        <w:t>em</w:t>
      </w:r>
      <w:r>
        <w:t xml:space="preserve">, který v obci </w:t>
      </w:r>
      <w:r w:rsidR="00900133">
        <w:t xml:space="preserve">Horní Olešnice </w:t>
      </w:r>
      <w:r>
        <w:t xml:space="preserve">provozuje prodejnu potravin </w:t>
      </w:r>
      <w:r w:rsidR="000034E4">
        <w:t xml:space="preserve">                </w:t>
      </w:r>
      <w:r>
        <w:t xml:space="preserve">a </w:t>
      </w:r>
      <w:r w:rsidR="009B0B2A">
        <w:t xml:space="preserve">smíšeného </w:t>
      </w:r>
      <w:r w:rsidR="00B0083F">
        <w:t>zboží v</w:t>
      </w:r>
      <w:r w:rsidR="00300CC3">
        <w:t> budově č.p.10 (</w:t>
      </w:r>
      <w:r>
        <w:t>objekt občanské vybavenosti</w:t>
      </w:r>
      <w:r w:rsidR="00300CC3">
        <w:t>)</w:t>
      </w:r>
      <w:r>
        <w:t xml:space="preserve">, </w:t>
      </w:r>
      <w:r w:rsidR="00300CC3">
        <w:t xml:space="preserve">stojící </w:t>
      </w:r>
      <w:r>
        <w:t xml:space="preserve">a pozemku </w:t>
      </w:r>
      <w:r w:rsidR="00B1009C">
        <w:t xml:space="preserve">                   </w:t>
      </w:r>
      <w:proofErr w:type="spellStart"/>
      <w:r w:rsidR="00900133">
        <w:t>st.</w:t>
      </w:r>
      <w:r w:rsidR="00B1009C">
        <w:t>p</w:t>
      </w:r>
      <w:r w:rsidR="00900133">
        <w:t>.č</w:t>
      </w:r>
      <w:proofErr w:type="spellEnd"/>
      <w:r w:rsidR="00900133">
        <w:t>. 109</w:t>
      </w:r>
      <w:r w:rsidR="00300CC3">
        <w:t xml:space="preserve"> v katastrálním území Horní Olešnice, </w:t>
      </w:r>
      <w:r w:rsidR="00900133">
        <w:t xml:space="preserve">jehož </w:t>
      </w:r>
      <w:r w:rsidR="00300CC3">
        <w:t xml:space="preserve">je tato budova </w:t>
      </w:r>
      <w:r w:rsidR="00900133">
        <w:t xml:space="preserve">součástí </w:t>
      </w:r>
      <w:r w:rsidR="00300CC3">
        <w:t>a jehož vlastníkem je Obec</w:t>
      </w:r>
      <w:r>
        <w:t xml:space="preserve">. </w:t>
      </w:r>
    </w:p>
    <w:p w14:paraId="07C25072" w14:textId="77777777" w:rsidR="00B1009C" w:rsidRDefault="00B1009C" w:rsidP="00B1009C">
      <w:pPr>
        <w:pStyle w:val="Odstavecseseznamem"/>
        <w:ind w:left="426" w:firstLine="0"/>
        <w:jc w:val="both"/>
      </w:pPr>
    </w:p>
    <w:p w14:paraId="4494D12C" w14:textId="77777777" w:rsidR="00B56A6B" w:rsidRPr="00C24F81" w:rsidRDefault="00B0083F" w:rsidP="000034E4">
      <w:pPr>
        <w:ind w:left="426" w:hanging="426"/>
        <w:jc w:val="both"/>
      </w:pPr>
      <w:r>
        <w:t xml:space="preserve">  </w:t>
      </w:r>
      <w:r w:rsidR="00300CC3">
        <w:t>2</w:t>
      </w:r>
      <w:r>
        <w:t xml:space="preserve">. </w:t>
      </w:r>
      <w:r w:rsidR="00300CC3">
        <w:t xml:space="preserve"> </w:t>
      </w:r>
      <w:r w:rsidR="00B56A6B" w:rsidRPr="00C24F81">
        <w:t xml:space="preserve">Obec má zájem na tom, aby </w:t>
      </w:r>
      <w:r w:rsidR="00300CC3">
        <w:t>p</w:t>
      </w:r>
      <w:r w:rsidR="00B56A6B" w:rsidRPr="00C24F81">
        <w:t xml:space="preserve">rodejna uvedená </w:t>
      </w:r>
      <w:r w:rsidR="00300CC3">
        <w:t>v</w:t>
      </w:r>
      <w:r w:rsidR="00B56A6B" w:rsidRPr="00C24F81">
        <w:t xml:space="preserve"> odst. 1 </w:t>
      </w:r>
      <w:r w:rsidR="00300CC3">
        <w:t>(dále jen Prodejna)</w:t>
      </w:r>
      <w:r w:rsidR="00B56A6B" w:rsidRPr="00C24F81">
        <w:t xml:space="preserve">, byla zachována, neboť zajišťuje možnost nákupu potravin a smíšeného zboží pro občany </w:t>
      </w:r>
      <w:r w:rsidR="00300CC3">
        <w:t>O</w:t>
      </w:r>
      <w:r w:rsidR="00B56A6B" w:rsidRPr="00C24F81">
        <w:t>bce a okolí, kdy prov</w:t>
      </w:r>
      <w:r w:rsidR="00F6088B" w:rsidRPr="00C24F81">
        <w:t>oz Prodejny má význam pro rozvoj</w:t>
      </w:r>
      <w:r w:rsidR="00B56A6B" w:rsidRPr="00C24F81">
        <w:t xml:space="preserve"> Obce a doplňuje základní služby v Obci a je jedním z důležitých faktorů pro stabilizaci a růst počtu obyvatel v Obci a pro cestovní ruch v oblasti. Z toho důvodu Obec požádala Královéhradecký kraj o poskytnutí dotace z dotačního fondu Královéhradeckého kraje v pr</w:t>
      </w:r>
      <w:r w:rsidR="0013439F">
        <w:t xml:space="preserve">ogramu Podpora provozu prodejen </w:t>
      </w:r>
      <w:r w:rsidR="00B56A6B" w:rsidRPr="00C24F81">
        <w:t xml:space="preserve">na venkově – </w:t>
      </w:r>
      <w:r w:rsidR="00032EED">
        <w:t>20RRD10-0044</w:t>
      </w:r>
      <w:r w:rsidR="00B56A6B" w:rsidRPr="00C24F81">
        <w:t>, název projektu:</w:t>
      </w:r>
      <w:r w:rsidR="00032EED">
        <w:t xml:space="preserve"> </w:t>
      </w:r>
      <w:r w:rsidR="00032EED">
        <w:rPr>
          <w:b/>
          <w:bCs/>
        </w:rPr>
        <w:t>„</w:t>
      </w:r>
      <w:r w:rsidR="00032EED" w:rsidRPr="00032EED">
        <w:rPr>
          <w:b/>
          <w:bCs/>
        </w:rPr>
        <w:t>Podpora prodejny potravin v obci Horní Olešnice 2020“</w:t>
      </w:r>
      <w:r w:rsidR="00B56A6B" w:rsidRPr="00752ED5">
        <w:rPr>
          <w:b/>
        </w:rPr>
        <w:t>,</w:t>
      </w:r>
      <w:r w:rsidR="00B56A6B" w:rsidRPr="00C24F81">
        <w:t xml:space="preserve"> které bylo vyhověno. </w:t>
      </w:r>
      <w:r w:rsidR="00717178" w:rsidRPr="00752ED5">
        <w:rPr>
          <w:rFonts w:cs="Times New Roman"/>
        </w:rPr>
        <w:t xml:space="preserve">Tato smlouva </w:t>
      </w:r>
      <w:r w:rsidR="00776CFA" w:rsidRPr="00752ED5">
        <w:rPr>
          <w:rFonts w:cs="Times New Roman"/>
        </w:rPr>
        <w:t>bude</w:t>
      </w:r>
      <w:r w:rsidR="00717178" w:rsidRPr="00752ED5">
        <w:rPr>
          <w:rFonts w:cs="Times New Roman"/>
        </w:rPr>
        <w:t xml:space="preserve"> přílohou Smlouvy </w:t>
      </w:r>
      <w:r w:rsidR="000034E4">
        <w:rPr>
          <w:rFonts w:cs="Times New Roman"/>
        </w:rPr>
        <w:t xml:space="preserve">                         </w:t>
      </w:r>
      <w:r w:rsidR="00717178" w:rsidRPr="00752ED5">
        <w:rPr>
          <w:rFonts w:cs="Times New Roman"/>
        </w:rPr>
        <w:t xml:space="preserve">o poskytnutí dotace z dotačního fondu Královéhradeckého kraje č. </w:t>
      </w:r>
      <w:r w:rsidR="00032EED">
        <w:t>20RRD10-0044</w:t>
      </w:r>
      <w:r w:rsidR="00717178" w:rsidRPr="00752ED5">
        <w:rPr>
          <w:rFonts w:cs="Times New Roman"/>
        </w:rPr>
        <w:t xml:space="preserve">, která bude uzavřena mezi Obcí a Královéhradeckým krajem, jejímž předmětem bude poskytnutí účelové neinvestiční dotace z dotačního fondu Královéhradeckého kraje na financování </w:t>
      </w:r>
      <w:r w:rsidR="00300CC3">
        <w:rPr>
          <w:rFonts w:cs="Times New Roman"/>
        </w:rPr>
        <w:t xml:space="preserve">některých provozních </w:t>
      </w:r>
      <w:r w:rsidR="00717178" w:rsidRPr="00752ED5">
        <w:rPr>
          <w:rFonts w:cs="Times New Roman"/>
        </w:rPr>
        <w:t xml:space="preserve">výdajů vynaložených na podporu Prodejny ve výši </w:t>
      </w:r>
      <w:r w:rsidR="00032EED">
        <w:rPr>
          <w:rFonts w:cs="Times New Roman"/>
        </w:rPr>
        <w:t xml:space="preserve">max. </w:t>
      </w:r>
      <w:r w:rsidR="004C4EC4" w:rsidRPr="00752ED5">
        <w:rPr>
          <w:rFonts w:cs="Times New Roman"/>
        </w:rPr>
        <w:t>50</w:t>
      </w:r>
      <w:r w:rsidR="00032EED">
        <w:rPr>
          <w:rFonts w:cs="Times New Roman"/>
        </w:rPr>
        <w:t>.</w:t>
      </w:r>
      <w:r w:rsidR="004C4EC4" w:rsidRPr="00752ED5">
        <w:rPr>
          <w:rFonts w:cs="Times New Roman"/>
        </w:rPr>
        <w:t>000</w:t>
      </w:r>
      <w:r w:rsidR="00717178" w:rsidRPr="00752ED5">
        <w:rPr>
          <w:rFonts w:cs="Times New Roman"/>
        </w:rPr>
        <w:t xml:space="preserve"> Kč. Obec tuto dotaci a dále částku ze svého rozpočtu ve výši</w:t>
      </w:r>
      <w:r w:rsidR="00032EED">
        <w:rPr>
          <w:rFonts w:cs="Times New Roman"/>
        </w:rPr>
        <w:t xml:space="preserve"> max</w:t>
      </w:r>
      <w:r w:rsidR="00717178" w:rsidRPr="00752ED5">
        <w:rPr>
          <w:rFonts w:cs="Times New Roman"/>
        </w:rPr>
        <w:t xml:space="preserve"> </w:t>
      </w:r>
      <w:r w:rsidR="00032EED">
        <w:rPr>
          <w:rFonts w:cs="Times New Roman"/>
        </w:rPr>
        <w:t>50.000</w:t>
      </w:r>
      <w:r w:rsidR="00717178" w:rsidRPr="00752ED5">
        <w:rPr>
          <w:rFonts w:cs="Times New Roman"/>
        </w:rPr>
        <w:t xml:space="preserve"> Kč, tj. částku v celkové výši </w:t>
      </w:r>
      <w:r w:rsidR="00032EED">
        <w:rPr>
          <w:rFonts w:cs="Times New Roman"/>
        </w:rPr>
        <w:t>max. 100.000</w:t>
      </w:r>
      <w:r w:rsidR="00717178" w:rsidRPr="00752ED5">
        <w:rPr>
          <w:rFonts w:cs="Times New Roman"/>
        </w:rPr>
        <w:t xml:space="preserve"> Kč použije na finanční podporu Pro</w:t>
      </w:r>
      <w:r w:rsidR="00F6088B" w:rsidRPr="00752ED5">
        <w:rPr>
          <w:rFonts w:cs="Times New Roman"/>
        </w:rPr>
        <w:t>dejny</w:t>
      </w:r>
      <w:r w:rsidR="00717178" w:rsidRPr="00752ED5">
        <w:rPr>
          <w:rFonts w:cs="Times New Roman"/>
        </w:rPr>
        <w:t>. Tato smlouva je uzavírána za účelem dohodnutí konkrétních podmínek podpory Pro</w:t>
      </w:r>
      <w:r w:rsidR="00300CC3">
        <w:rPr>
          <w:rFonts w:cs="Times New Roman"/>
        </w:rPr>
        <w:t>dejny</w:t>
      </w:r>
      <w:r w:rsidR="00717178" w:rsidRPr="00752ED5">
        <w:rPr>
          <w:rFonts w:cs="Times New Roman"/>
        </w:rPr>
        <w:t xml:space="preserve"> ze strany Obce.</w:t>
      </w:r>
    </w:p>
    <w:p w14:paraId="1C2961D3" w14:textId="77777777" w:rsidR="00717178" w:rsidRDefault="00717178" w:rsidP="000034E4">
      <w:pPr>
        <w:pStyle w:val="Odstavecseseznamem"/>
        <w:ind w:left="426" w:hanging="426"/>
        <w:jc w:val="both"/>
      </w:pPr>
    </w:p>
    <w:p w14:paraId="7A9A9126" w14:textId="77777777" w:rsidR="00300CC3" w:rsidRPr="00C24F81" w:rsidRDefault="00300CC3" w:rsidP="000034E4">
      <w:pPr>
        <w:pStyle w:val="Odstavecseseznamem"/>
        <w:ind w:left="426" w:hanging="426"/>
        <w:jc w:val="both"/>
      </w:pPr>
    </w:p>
    <w:p w14:paraId="16BF532C" w14:textId="77777777" w:rsidR="00B56A6B" w:rsidRPr="004A68C3" w:rsidRDefault="00B56A6B" w:rsidP="000034E4">
      <w:pPr>
        <w:ind w:left="0" w:firstLine="0"/>
        <w:jc w:val="center"/>
        <w:rPr>
          <w:b/>
        </w:rPr>
      </w:pPr>
      <w:r w:rsidRPr="004A68C3">
        <w:rPr>
          <w:b/>
        </w:rPr>
        <w:lastRenderedPageBreak/>
        <w:t>II.</w:t>
      </w:r>
    </w:p>
    <w:p w14:paraId="44E675E8" w14:textId="77777777" w:rsidR="004A68C3" w:rsidRPr="004A68C3" w:rsidRDefault="004A68C3" w:rsidP="000034E4">
      <w:pPr>
        <w:ind w:left="0" w:firstLine="0"/>
        <w:jc w:val="center"/>
        <w:rPr>
          <w:b/>
        </w:rPr>
      </w:pPr>
      <w:r w:rsidRPr="004A68C3">
        <w:rPr>
          <w:b/>
        </w:rPr>
        <w:t>Finanční podpora</w:t>
      </w:r>
    </w:p>
    <w:p w14:paraId="58462497" w14:textId="77777777" w:rsidR="00B56A6B" w:rsidRDefault="00B56A6B" w:rsidP="000034E4">
      <w:pPr>
        <w:ind w:left="0" w:firstLine="0"/>
        <w:jc w:val="both"/>
      </w:pPr>
    </w:p>
    <w:p w14:paraId="15F6907F" w14:textId="77777777" w:rsidR="00B56A6B" w:rsidRDefault="00B0083F" w:rsidP="000034E4">
      <w:pPr>
        <w:pStyle w:val="Odstavecseseznamem"/>
        <w:numPr>
          <w:ilvl w:val="0"/>
          <w:numId w:val="3"/>
        </w:numPr>
        <w:ind w:left="426"/>
        <w:jc w:val="both"/>
      </w:pPr>
      <w:r>
        <w:t>Provozovatel</w:t>
      </w:r>
      <w:r w:rsidR="00B56A6B" w:rsidRPr="00C24F81">
        <w:t xml:space="preserve"> se zavazuje, že bude v </w:t>
      </w:r>
      <w:r w:rsidR="00300CC3">
        <w:t>O</w:t>
      </w:r>
      <w:r w:rsidR="00B56A6B" w:rsidRPr="00C24F81">
        <w:t xml:space="preserve">bci provozovat </w:t>
      </w:r>
      <w:r w:rsidR="00805431">
        <w:t>p</w:t>
      </w:r>
      <w:r w:rsidR="00B56A6B" w:rsidRPr="00C24F81">
        <w:t>rodejnu potravin a smíšeného zboží</w:t>
      </w:r>
      <w:r w:rsidR="009E7C7D" w:rsidRPr="00C24F81">
        <w:t xml:space="preserve"> s nabídkou mlékárenských výrobků, mas</w:t>
      </w:r>
      <w:r w:rsidR="00717178" w:rsidRPr="00C24F81">
        <w:t>ných výrobků</w:t>
      </w:r>
      <w:r w:rsidR="009E7C7D" w:rsidRPr="00C24F81">
        <w:t xml:space="preserve"> a uzeniny, ovoce a zeleniny, pekařských výrobků, drogistického zboží, domácích potřeb a dalšího, a to nejméně </w:t>
      </w:r>
      <w:r w:rsidR="000034E4">
        <w:t xml:space="preserve">                         </w:t>
      </w:r>
      <w:r w:rsidR="009E7C7D" w:rsidRPr="00C24F81">
        <w:t>do 31. 12. 20</w:t>
      </w:r>
      <w:r w:rsidR="00805431">
        <w:t>20</w:t>
      </w:r>
      <w:r w:rsidR="009E7C7D" w:rsidRPr="00C24F81">
        <w:t xml:space="preserve">. </w:t>
      </w:r>
    </w:p>
    <w:p w14:paraId="2F12113C" w14:textId="77777777" w:rsidR="00410B85" w:rsidRPr="00C24F81" w:rsidRDefault="00410B85" w:rsidP="000034E4">
      <w:pPr>
        <w:pStyle w:val="Odstavecseseznamem"/>
        <w:ind w:left="426" w:firstLine="0"/>
        <w:jc w:val="both"/>
      </w:pPr>
    </w:p>
    <w:p w14:paraId="632BEE01" w14:textId="77777777" w:rsidR="00805431" w:rsidRDefault="00805431" w:rsidP="000034E4">
      <w:pPr>
        <w:pStyle w:val="Odstavecseseznamem"/>
        <w:numPr>
          <w:ilvl w:val="0"/>
          <w:numId w:val="3"/>
        </w:numPr>
        <w:ind w:left="426"/>
        <w:jc w:val="both"/>
      </w:pPr>
      <w:r>
        <w:t xml:space="preserve">Obec se zavazuje, že bude-li provozovatel plnit svůj závazek uvedený v odstavci 1, poskytne mu </w:t>
      </w:r>
      <w:r w:rsidRPr="00CB4088">
        <w:rPr>
          <w:b/>
        </w:rPr>
        <w:t>příspěvek na úhr</w:t>
      </w:r>
      <w:r>
        <w:rPr>
          <w:b/>
        </w:rPr>
        <w:t>adu provozních nákladů prodejny</w:t>
      </w:r>
      <w:r w:rsidRPr="00CB4088">
        <w:rPr>
          <w:b/>
        </w:rPr>
        <w:t>, kterými se rozumí úhrada elektrické energie</w:t>
      </w:r>
      <w:r w:rsidR="00B1009C">
        <w:rPr>
          <w:b/>
        </w:rPr>
        <w:t xml:space="preserve"> a služeb spojených s nájmem (náklady na vytápění                            a studenou vodu)</w:t>
      </w:r>
      <w:r w:rsidR="00E459D1">
        <w:rPr>
          <w:b/>
        </w:rPr>
        <w:t xml:space="preserve"> </w:t>
      </w:r>
      <w:r w:rsidRPr="00CB4088">
        <w:rPr>
          <w:b/>
        </w:rPr>
        <w:t>spotřebované Provozovatelem při provozu prodejny</w:t>
      </w:r>
      <w:r w:rsidR="00E459D1">
        <w:rPr>
          <w:b/>
        </w:rPr>
        <w:t xml:space="preserve"> </w:t>
      </w:r>
      <w:r>
        <w:rPr>
          <w:b/>
        </w:rPr>
        <w:t>za rok 2020</w:t>
      </w:r>
      <w:r>
        <w:t>.</w:t>
      </w:r>
    </w:p>
    <w:p w14:paraId="275699F2" w14:textId="77777777" w:rsidR="00026733" w:rsidRDefault="00026733" w:rsidP="000034E4">
      <w:pPr>
        <w:pStyle w:val="Odstavecseseznamem"/>
        <w:ind w:left="426" w:firstLine="0"/>
        <w:jc w:val="both"/>
      </w:pPr>
    </w:p>
    <w:p w14:paraId="405C9CE0" w14:textId="77777777" w:rsidR="00805431" w:rsidRPr="00032EED" w:rsidRDefault="00805431" w:rsidP="000034E4">
      <w:pPr>
        <w:pStyle w:val="Odstavecseseznamem"/>
        <w:numPr>
          <w:ilvl w:val="0"/>
          <w:numId w:val="3"/>
        </w:numPr>
        <w:ind w:left="426"/>
        <w:jc w:val="both"/>
      </w:pPr>
      <w:r w:rsidRPr="00032EED">
        <w:t xml:space="preserve">Příspěvek uvedený v odstavci 2. </w:t>
      </w:r>
      <w:r w:rsidR="00410B85" w:rsidRPr="00032EED">
        <w:t>(d</w:t>
      </w:r>
      <w:r w:rsidR="00B1009C">
        <w:t>á</w:t>
      </w:r>
      <w:r w:rsidR="00410B85" w:rsidRPr="00032EED">
        <w:t xml:space="preserve">le jen Finanční příspěvek) </w:t>
      </w:r>
      <w:r w:rsidR="00816636">
        <w:t>bude poskytnut ve výši</w:t>
      </w:r>
      <w:r w:rsidRPr="00032EED">
        <w:t xml:space="preserve"> </w:t>
      </w:r>
      <w:r w:rsidR="00E459D1">
        <w:t>5</w:t>
      </w:r>
      <w:r w:rsidRPr="00032EED">
        <w:t>0</w:t>
      </w:r>
      <w:r w:rsidR="000034E4">
        <w:t>.</w:t>
      </w:r>
      <w:r w:rsidRPr="00032EED">
        <w:t xml:space="preserve">000 </w:t>
      </w:r>
      <w:proofErr w:type="gramStart"/>
      <w:r w:rsidRPr="00032EED">
        <w:t>Kč</w:t>
      </w:r>
      <w:proofErr w:type="gramEnd"/>
      <w:r w:rsidRPr="00032EED">
        <w:t xml:space="preserve"> a to</w:t>
      </w:r>
      <w:r w:rsidR="00026733" w:rsidRPr="00032EED">
        <w:t xml:space="preserve"> </w:t>
      </w:r>
      <w:r w:rsidRPr="00032EED">
        <w:t>na základě</w:t>
      </w:r>
      <w:r w:rsidR="00026733" w:rsidRPr="00032EED">
        <w:t xml:space="preserve"> dokladů předložených provozovatelem, podle kterých je mu předepsána úhrada el. energie a </w:t>
      </w:r>
      <w:r w:rsidR="00E459D1">
        <w:t>služeb</w:t>
      </w:r>
      <w:r w:rsidR="00B1009C">
        <w:t xml:space="preserve"> spojených s nájmem (vytápění, studená voda)</w:t>
      </w:r>
      <w:r w:rsidR="00026733" w:rsidRPr="00032EED">
        <w:t xml:space="preserve"> za rok 2020.</w:t>
      </w:r>
    </w:p>
    <w:p w14:paraId="3BFB0D8D" w14:textId="77777777" w:rsidR="007220E1" w:rsidRPr="00B1009C" w:rsidRDefault="007220E1" w:rsidP="000034E4">
      <w:pPr>
        <w:ind w:left="66" w:firstLine="0"/>
        <w:jc w:val="both"/>
        <w:rPr>
          <w:i/>
          <w:iCs/>
        </w:rPr>
      </w:pPr>
    </w:p>
    <w:p w14:paraId="29439B56" w14:textId="77777777" w:rsidR="00026733" w:rsidRPr="00E621E2" w:rsidRDefault="00410B85" w:rsidP="000034E4">
      <w:pPr>
        <w:pStyle w:val="Odstavecseseznamem"/>
        <w:numPr>
          <w:ilvl w:val="0"/>
          <w:numId w:val="3"/>
        </w:numPr>
        <w:ind w:left="426"/>
        <w:jc w:val="both"/>
      </w:pPr>
      <w:r w:rsidRPr="00E621E2">
        <w:t>F</w:t>
      </w:r>
      <w:r w:rsidRPr="00B1009C">
        <w:t>inanční p</w:t>
      </w:r>
      <w:r w:rsidR="00CB4088" w:rsidRPr="00B1009C">
        <w:t>říspěvek</w:t>
      </w:r>
      <w:r w:rsidRPr="00B1009C">
        <w:t xml:space="preserve"> b</w:t>
      </w:r>
      <w:r w:rsidR="00CB4088" w:rsidRPr="00B1009C">
        <w:t xml:space="preserve">ude Provozovateli převeden na jeho běžný </w:t>
      </w:r>
      <w:r w:rsidR="00CB4088" w:rsidRPr="00E621E2">
        <w:rPr>
          <w:b/>
          <w:bCs/>
        </w:rPr>
        <w:t xml:space="preserve">účet </w:t>
      </w:r>
      <w:r w:rsidRPr="00E621E2">
        <w:rPr>
          <w:b/>
          <w:bCs/>
        </w:rPr>
        <w:t xml:space="preserve">číslo </w:t>
      </w:r>
      <w:r w:rsidR="00CB4088" w:rsidRPr="00E621E2">
        <w:rPr>
          <w:b/>
          <w:bCs/>
        </w:rPr>
        <w:t>224847729/0600</w:t>
      </w:r>
      <w:r w:rsidRPr="00E621E2">
        <w:t xml:space="preserve"> a to do </w:t>
      </w:r>
      <w:r w:rsidR="00B1009C" w:rsidRPr="00E621E2">
        <w:t>31.</w:t>
      </w:r>
      <w:r w:rsidR="00DC7E61">
        <w:t>0</w:t>
      </w:r>
      <w:r w:rsidR="00B1009C" w:rsidRPr="00E621E2">
        <w:t>8.2020.</w:t>
      </w:r>
    </w:p>
    <w:p w14:paraId="21AB062A" w14:textId="77777777" w:rsidR="005F64A7" w:rsidRDefault="005F64A7" w:rsidP="000034E4">
      <w:pPr>
        <w:pStyle w:val="Odstavecseseznamem"/>
        <w:jc w:val="both"/>
        <w:rPr>
          <w:b/>
        </w:rPr>
      </w:pPr>
    </w:p>
    <w:p w14:paraId="39183D85" w14:textId="77777777" w:rsidR="00E621E2" w:rsidRPr="005F64A7" w:rsidRDefault="00E621E2" w:rsidP="000034E4">
      <w:pPr>
        <w:pStyle w:val="Odstavecseseznamem"/>
        <w:jc w:val="both"/>
        <w:rPr>
          <w:b/>
        </w:rPr>
      </w:pPr>
    </w:p>
    <w:p w14:paraId="71FCDCFF" w14:textId="77777777" w:rsidR="005F64A7" w:rsidRDefault="005F64A7" w:rsidP="000034E4">
      <w:pPr>
        <w:pStyle w:val="Odstavecseseznamem"/>
        <w:ind w:left="426" w:firstLine="0"/>
        <w:jc w:val="both"/>
        <w:rPr>
          <w:b/>
        </w:rPr>
      </w:pPr>
    </w:p>
    <w:p w14:paraId="0CB71FFF" w14:textId="77777777" w:rsidR="004543AC" w:rsidRPr="004A68C3" w:rsidRDefault="004543AC" w:rsidP="000034E4">
      <w:pPr>
        <w:ind w:left="0" w:firstLine="0"/>
        <w:jc w:val="center"/>
        <w:rPr>
          <w:b/>
        </w:rPr>
      </w:pPr>
      <w:r w:rsidRPr="004A68C3">
        <w:rPr>
          <w:b/>
        </w:rPr>
        <w:t>III.</w:t>
      </w:r>
    </w:p>
    <w:p w14:paraId="685328C4" w14:textId="77777777" w:rsidR="004543AC" w:rsidRPr="004A68C3" w:rsidRDefault="004543AC" w:rsidP="000034E4">
      <w:pPr>
        <w:ind w:left="0" w:firstLine="0"/>
        <w:jc w:val="center"/>
        <w:rPr>
          <w:b/>
        </w:rPr>
      </w:pPr>
      <w:r w:rsidRPr="004A68C3">
        <w:rPr>
          <w:b/>
        </w:rPr>
        <w:t>Podmínky použití podpory</w:t>
      </w:r>
    </w:p>
    <w:p w14:paraId="594FCAB5" w14:textId="77777777" w:rsidR="004543AC" w:rsidRDefault="004543AC" w:rsidP="000034E4">
      <w:pPr>
        <w:ind w:left="360" w:firstLine="0"/>
        <w:jc w:val="both"/>
      </w:pPr>
    </w:p>
    <w:p w14:paraId="652063FC" w14:textId="77777777" w:rsidR="004543AC" w:rsidRDefault="00410B85" w:rsidP="000034E4">
      <w:pPr>
        <w:pStyle w:val="Odstavecseseznamem"/>
        <w:numPr>
          <w:ilvl w:val="0"/>
          <w:numId w:val="4"/>
        </w:numPr>
        <w:ind w:left="426"/>
        <w:jc w:val="both"/>
      </w:pPr>
      <w:r>
        <w:t>Finanční př</w:t>
      </w:r>
      <w:r w:rsidR="004543AC" w:rsidRPr="00C24F81">
        <w:t>íspěvek bude Provozovateli poskytnut</w:t>
      </w:r>
      <w:r>
        <w:t xml:space="preserve"> </w:t>
      </w:r>
      <w:r w:rsidR="004543AC" w:rsidRPr="00C24F81">
        <w:t>pouze v případě, že bude po celý kalendářní rok 20</w:t>
      </w:r>
      <w:r>
        <w:t>20</w:t>
      </w:r>
      <w:r w:rsidR="004543AC" w:rsidRPr="00C24F81">
        <w:t xml:space="preserve"> provozovat v </w:t>
      </w:r>
      <w:r>
        <w:t>Obci</w:t>
      </w:r>
      <w:r w:rsidR="00B34DE5">
        <w:t xml:space="preserve"> </w:t>
      </w:r>
      <w:r>
        <w:t>P</w:t>
      </w:r>
      <w:r w:rsidR="004543AC" w:rsidRPr="00C24F81">
        <w:t>rodejnu</w:t>
      </w:r>
      <w:r>
        <w:t xml:space="preserve"> tak</w:t>
      </w:r>
      <w:r w:rsidR="004543AC" w:rsidRPr="00C24F81">
        <w:t xml:space="preserve">, jak je sjednáno v čl. </w:t>
      </w:r>
      <w:r>
        <w:t>I</w:t>
      </w:r>
      <w:r w:rsidR="004543AC" w:rsidRPr="00C24F81">
        <w:t xml:space="preserve">I. odst. </w:t>
      </w:r>
      <w:proofErr w:type="gramStart"/>
      <w:r w:rsidR="004543AC" w:rsidRPr="00C24F81">
        <w:t>1</w:t>
      </w:r>
      <w:r w:rsidR="005F64A7">
        <w:t>,</w:t>
      </w:r>
      <w:r>
        <w:t xml:space="preserve"> </w:t>
      </w:r>
      <w:r w:rsidR="000034E4">
        <w:t xml:space="preserve">  </w:t>
      </w:r>
      <w:proofErr w:type="gramEnd"/>
      <w:r w:rsidR="000034E4">
        <w:t xml:space="preserve">                     </w:t>
      </w:r>
      <w:r w:rsidR="00DC7E61">
        <w:t xml:space="preserve">a </w:t>
      </w:r>
      <w:r w:rsidR="003F5419" w:rsidRPr="00C24F81">
        <w:t>zároveň bude dodržena minimální otevírací doba v pracovní dny pondělí až pátek</w:t>
      </w:r>
      <w:r w:rsidR="000034E4">
        <w:t xml:space="preserve">                       </w:t>
      </w:r>
      <w:r w:rsidR="003F5419" w:rsidRPr="00C24F81">
        <w:t xml:space="preserve"> od 8:00</w:t>
      </w:r>
      <w:r w:rsidR="009B0B2A">
        <w:t>-11:00 a 14:00-16</w:t>
      </w:r>
      <w:r w:rsidR="003F5419" w:rsidRPr="00C24F81">
        <w:t xml:space="preserve">:00 </w:t>
      </w:r>
      <w:r w:rsidR="009B0B2A">
        <w:t xml:space="preserve">hod. </w:t>
      </w:r>
      <w:r w:rsidR="003F5419" w:rsidRPr="00C24F81">
        <w:t xml:space="preserve">a v sobotu od 8:00 do 11:00 </w:t>
      </w:r>
      <w:r w:rsidR="009B0B2A">
        <w:t xml:space="preserve">hod. </w:t>
      </w:r>
      <w:r w:rsidR="003F5419" w:rsidRPr="00C24F81">
        <w:t>vyjma svátků</w:t>
      </w:r>
      <w:r w:rsidR="004543AC" w:rsidRPr="00C24F81">
        <w:t xml:space="preserve">. </w:t>
      </w:r>
      <w:r w:rsidR="00E621E2">
        <w:t xml:space="preserve"> </w:t>
      </w:r>
      <w:r w:rsidR="00E621E2">
        <w:tab/>
      </w:r>
    </w:p>
    <w:p w14:paraId="26A89968" w14:textId="77777777" w:rsidR="00E621E2" w:rsidRPr="00C24F81" w:rsidRDefault="00E621E2" w:rsidP="00E621E2">
      <w:pPr>
        <w:pStyle w:val="Odstavecseseznamem"/>
        <w:ind w:left="426" w:firstLine="0"/>
        <w:jc w:val="both"/>
      </w:pPr>
    </w:p>
    <w:p w14:paraId="2D1202F9" w14:textId="77777777" w:rsidR="004543AC" w:rsidRDefault="004543AC" w:rsidP="000034E4">
      <w:pPr>
        <w:pStyle w:val="Odstavecseseznamem"/>
        <w:numPr>
          <w:ilvl w:val="0"/>
          <w:numId w:val="4"/>
        </w:numPr>
        <w:ind w:left="426"/>
        <w:jc w:val="both"/>
      </w:pPr>
      <w:r w:rsidRPr="00C24F81">
        <w:t>Provozovatel se zavazuje použ</w:t>
      </w:r>
      <w:r w:rsidR="004A68C3" w:rsidRPr="00C24F81">
        <w:t>ít</w:t>
      </w:r>
      <w:r w:rsidRPr="00C24F81">
        <w:t xml:space="preserve"> finanční příspěvek k účelu, pro který byl poskytnutý </w:t>
      </w:r>
      <w:r w:rsidR="000034E4">
        <w:t xml:space="preserve">                     </w:t>
      </w:r>
      <w:r w:rsidRPr="00C24F81">
        <w:t>a odpovídá za jeho hospodárné, účelné a efektivní využití. Použitím finančního příspěvku se rozumí úhrada nákladů na provoz Prodejny (spotřeb</w:t>
      </w:r>
      <w:r w:rsidR="00073D0B">
        <w:t>a</w:t>
      </w:r>
      <w:r w:rsidRPr="00C24F81">
        <w:t xml:space="preserve"> elektrické energie</w:t>
      </w:r>
      <w:r w:rsidR="005F64A7">
        <w:t xml:space="preserve">, </w:t>
      </w:r>
      <w:r w:rsidR="00B1009C">
        <w:t>náklady                       na vytápění a studenou vodu</w:t>
      </w:r>
      <w:r w:rsidRPr="00B1009C">
        <w:t>).</w:t>
      </w:r>
    </w:p>
    <w:p w14:paraId="2708DC48" w14:textId="77777777" w:rsidR="00E621E2" w:rsidRPr="00C24F81" w:rsidRDefault="00E621E2" w:rsidP="00E621E2">
      <w:pPr>
        <w:pStyle w:val="Odstavecseseznamem"/>
        <w:ind w:left="426" w:firstLine="0"/>
        <w:jc w:val="both"/>
      </w:pPr>
    </w:p>
    <w:p w14:paraId="19F7771F" w14:textId="77777777" w:rsidR="004543AC" w:rsidRPr="00C24F81" w:rsidRDefault="004543AC" w:rsidP="000034E4">
      <w:pPr>
        <w:pStyle w:val="Odstavecseseznamem"/>
        <w:numPr>
          <w:ilvl w:val="0"/>
          <w:numId w:val="4"/>
        </w:numPr>
        <w:ind w:left="426"/>
        <w:jc w:val="both"/>
      </w:pPr>
      <w:r w:rsidRPr="00C24F81">
        <w:t xml:space="preserve">Provozovatel zajistí ve svém účetnictví nebo daňové evidenci řádné vedení a viditelné označení originálních účetních dokladů prokazujících použití finančního příspěvku dle této smlouvy a v souladu s obecně platnými předpisy, zejména zákonem č. 563/1991 Sb., </w:t>
      </w:r>
      <w:r w:rsidR="000034E4">
        <w:t xml:space="preserve">                        </w:t>
      </w:r>
      <w:r w:rsidRPr="00C24F81">
        <w:t>o účetnictví, ve znění pozdějších předpisů. Provozovatel je povinen kdykoli na požádání p</w:t>
      </w:r>
      <w:r w:rsidR="00B0083F">
        <w:t xml:space="preserve">ředložit Obci doklady o úhradě </w:t>
      </w:r>
      <w:r w:rsidRPr="00C24F81">
        <w:t>elektrické energie včetně úhrady záloh</w:t>
      </w:r>
      <w:r w:rsidR="005F64A7">
        <w:t xml:space="preserve"> i nájemného.</w:t>
      </w:r>
      <w:r w:rsidRPr="00C24F81">
        <w:t xml:space="preserve"> </w:t>
      </w:r>
    </w:p>
    <w:p w14:paraId="45A1A63F" w14:textId="77777777" w:rsidR="004543AC" w:rsidRDefault="004543AC" w:rsidP="000034E4">
      <w:pPr>
        <w:ind w:left="349" w:firstLine="0"/>
        <w:jc w:val="both"/>
      </w:pPr>
    </w:p>
    <w:p w14:paraId="65738B63" w14:textId="77777777" w:rsidR="00E621E2" w:rsidRPr="00C24F81" w:rsidRDefault="00E621E2" w:rsidP="000034E4">
      <w:pPr>
        <w:ind w:left="349" w:firstLine="0"/>
        <w:jc w:val="both"/>
      </w:pPr>
    </w:p>
    <w:p w14:paraId="1CB74044" w14:textId="77777777" w:rsidR="00B0083F" w:rsidRDefault="00B0083F" w:rsidP="000034E4">
      <w:pPr>
        <w:ind w:left="0" w:firstLine="0"/>
        <w:jc w:val="both"/>
        <w:rPr>
          <w:b/>
        </w:rPr>
      </w:pPr>
    </w:p>
    <w:p w14:paraId="3D292860" w14:textId="77777777" w:rsidR="004543AC" w:rsidRPr="00C24F81" w:rsidRDefault="004543AC" w:rsidP="000034E4">
      <w:pPr>
        <w:ind w:left="0" w:firstLine="0"/>
        <w:jc w:val="center"/>
        <w:rPr>
          <w:b/>
        </w:rPr>
      </w:pPr>
      <w:r w:rsidRPr="00C24F81">
        <w:rPr>
          <w:b/>
        </w:rPr>
        <w:t>IV.</w:t>
      </w:r>
    </w:p>
    <w:p w14:paraId="6EFEC323" w14:textId="77777777" w:rsidR="004543AC" w:rsidRPr="00C24F81" w:rsidRDefault="004543AC" w:rsidP="000034E4">
      <w:pPr>
        <w:ind w:left="0" w:firstLine="0"/>
        <w:jc w:val="center"/>
        <w:rPr>
          <w:b/>
        </w:rPr>
      </w:pPr>
      <w:r w:rsidRPr="00C24F81">
        <w:rPr>
          <w:b/>
        </w:rPr>
        <w:t>Kontrola a vyúčtování podpory</w:t>
      </w:r>
    </w:p>
    <w:p w14:paraId="3E9114DE" w14:textId="77777777" w:rsidR="004543AC" w:rsidRPr="00C24F81" w:rsidRDefault="004543AC" w:rsidP="000034E4">
      <w:pPr>
        <w:ind w:left="0" w:firstLine="0"/>
        <w:jc w:val="both"/>
      </w:pPr>
    </w:p>
    <w:p w14:paraId="5EDA6BED" w14:textId="77777777" w:rsidR="003F5419" w:rsidRDefault="003F5419" w:rsidP="000034E4">
      <w:pPr>
        <w:pStyle w:val="Odstavecseseznamem"/>
        <w:numPr>
          <w:ilvl w:val="0"/>
          <w:numId w:val="5"/>
        </w:numPr>
        <w:ind w:left="426"/>
        <w:jc w:val="both"/>
      </w:pPr>
      <w:r w:rsidRPr="00C24F81">
        <w:t xml:space="preserve">Provozovatel je povinen předložit kompletní vyúčtování dotace v termínu nejpozději </w:t>
      </w:r>
      <w:r w:rsidR="000034E4">
        <w:t xml:space="preserve">                    </w:t>
      </w:r>
      <w:r w:rsidRPr="00C24F81">
        <w:t>do 15.12.20</w:t>
      </w:r>
      <w:r w:rsidR="005F64A7">
        <w:t>20</w:t>
      </w:r>
      <w:r w:rsidRPr="00C24F81">
        <w:t>.</w:t>
      </w:r>
    </w:p>
    <w:p w14:paraId="7C6B56C9" w14:textId="77777777" w:rsidR="00E621E2" w:rsidRDefault="00E621E2" w:rsidP="00E621E2">
      <w:pPr>
        <w:pStyle w:val="Odstavecseseznamem"/>
        <w:ind w:left="426" w:firstLine="0"/>
        <w:jc w:val="both"/>
      </w:pPr>
    </w:p>
    <w:p w14:paraId="3CED483E" w14:textId="77777777" w:rsidR="00F71D81" w:rsidRDefault="00F71D81" w:rsidP="000034E4">
      <w:pPr>
        <w:pStyle w:val="Odstavecseseznamem"/>
        <w:numPr>
          <w:ilvl w:val="0"/>
          <w:numId w:val="5"/>
        </w:numPr>
        <w:ind w:left="426"/>
        <w:jc w:val="both"/>
      </w:pPr>
      <w:r>
        <w:lastRenderedPageBreak/>
        <w:t xml:space="preserve">V případě, že Provozovatel nepoužije na sjednaný účel celý Finanční příspěvek, tj. výše jím provedených úhrad bude nižší než Finanční příspěvek, je povinen nevyužitou část Finančního příspěvku Obci </w:t>
      </w:r>
      <w:proofErr w:type="gramStart"/>
      <w:r>
        <w:t>vrátit</w:t>
      </w:r>
      <w:proofErr w:type="gramEnd"/>
      <w:r>
        <w:t xml:space="preserve"> a to nejpozději </w:t>
      </w:r>
      <w:r w:rsidRPr="00B1009C">
        <w:t>do 31.1</w:t>
      </w:r>
      <w:r w:rsidR="00B1009C" w:rsidRPr="00B1009C">
        <w:t>2</w:t>
      </w:r>
      <w:r w:rsidRPr="00B1009C">
        <w:t>.202</w:t>
      </w:r>
      <w:r w:rsidR="00B1009C" w:rsidRPr="00B1009C">
        <w:t>0</w:t>
      </w:r>
      <w:r w:rsidRPr="00B1009C">
        <w:t>.</w:t>
      </w:r>
    </w:p>
    <w:p w14:paraId="75F949A9" w14:textId="77777777" w:rsidR="00E621E2" w:rsidRPr="00B1009C" w:rsidRDefault="00E621E2" w:rsidP="00E621E2">
      <w:pPr>
        <w:ind w:left="0" w:firstLine="0"/>
        <w:jc w:val="both"/>
      </w:pPr>
    </w:p>
    <w:p w14:paraId="778BE21C" w14:textId="77777777" w:rsidR="004543AC" w:rsidRDefault="004543AC" w:rsidP="000034E4">
      <w:pPr>
        <w:pStyle w:val="Odstavecseseznamem"/>
        <w:numPr>
          <w:ilvl w:val="0"/>
          <w:numId w:val="5"/>
        </w:numPr>
        <w:ind w:left="426"/>
        <w:jc w:val="both"/>
      </w:pPr>
      <w:r>
        <w:t>V případě, že Provozovatel poruší touto smlouvou stanovené podmínky,</w:t>
      </w:r>
      <w:r w:rsidR="000034E4">
        <w:t xml:space="preserve"> </w:t>
      </w:r>
      <w:r w:rsidR="005F64A7">
        <w:t xml:space="preserve">je povinen poskytnutý Finanční příspěvek obci vrátit, a to nejpozději </w:t>
      </w:r>
      <w:r w:rsidR="005F64A7" w:rsidRPr="00B1009C">
        <w:t>do 31.1</w:t>
      </w:r>
      <w:r w:rsidR="00B1009C" w:rsidRPr="00B1009C">
        <w:t>2</w:t>
      </w:r>
      <w:r w:rsidR="005F64A7" w:rsidRPr="00B1009C">
        <w:t>.202</w:t>
      </w:r>
      <w:r w:rsidR="00B1009C" w:rsidRPr="00B1009C">
        <w:t>0</w:t>
      </w:r>
      <w:r w:rsidR="005F64A7" w:rsidRPr="00B1009C">
        <w:t>.</w:t>
      </w:r>
      <w:r w:rsidRPr="00B1009C">
        <w:t xml:space="preserve"> </w:t>
      </w:r>
    </w:p>
    <w:p w14:paraId="4C6E46FB" w14:textId="77777777" w:rsidR="00E621E2" w:rsidRPr="00B1009C" w:rsidRDefault="00E621E2" w:rsidP="00E621E2">
      <w:pPr>
        <w:ind w:left="0" w:firstLine="0"/>
        <w:jc w:val="both"/>
      </w:pPr>
    </w:p>
    <w:p w14:paraId="3DA5D9EF" w14:textId="77777777" w:rsidR="004543AC" w:rsidRDefault="004543AC" w:rsidP="000034E4">
      <w:pPr>
        <w:pStyle w:val="Odstavecseseznamem"/>
        <w:numPr>
          <w:ilvl w:val="0"/>
          <w:numId w:val="5"/>
        </w:numPr>
        <w:ind w:left="426"/>
        <w:jc w:val="both"/>
      </w:pPr>
      <w:r>
        <w:t xml:space="preserve">Provozovatel je povinen bez zbytečného odkladu informovat Obec o všech skutečnostech, které mají vliv na možnost použití finančního příspěvku (zánik Provozovatele, změna názvu, změna bankovního spojení, sídla či adresy, zahájení insolvenčního řízení, apod.). </w:t>
      </w:r>
    </w:p>
    <w:p w14:paraId="1EA67BFE" w14:textId="77777777" w:rsidR="00006B66" w:rsidRDefault="00006B66" w:rsidP="000034E4">
      <w:pPr>
        <w:pStyle w:val="Odstavecseseznamem"/>
        <w:ind w:left="426" w:firstLine="0"/>
        <w:jc w:val="both"/>
      </w:pPr>
    </w:p>
    <w:p w14:paraId="73EF94C4" w14:textId="77777777" w:rsidR="004543AC" w:rsidRDefault="004543AC" w:rsidP="000034E4">
      <w:pPr>
        <w:jc w:val="both"/>
      </w:pPr>
    </w:p>
    <w:p w14:paraId="492B06B5" w14:textId="77777777" w:rsidR="004543AC" w:rsidRPr="004A68C3" w:rsidRDefault="004543AC" w:rsidP="000034E4">
      <w:pPr>
        <w:ind w:left="0" w:firstLine="0"/>
        <w:jc w:val="center"/>
        <w:rPr>
          <w:b/>
        </w:rPr>
      </w:pPr>
      <w:r w:rsidRPr="004A68C3">
        <w:rPr>
          <w:b/>
        </w:rPr>
        <w:t>V.</w:t>
      </w:r>
    </w:p>
    <w:p w14:paraId="12AD2FFD" w14:textId="77777777" w:rsidR="004543AC" w:rsidRPr="004A68C3" w:rsidRDefault="004543AC" w:rsidP="000034E4">
      <w:pPr>
        <w:ind w:left="0" w:firstLine="0"/>
        <w:jc w:val="center"/>
        <w:rPr>
          <w:b/>
        </w:rPr>
      </w:pPr>
      <w:r w:rsidRPr="004A68C3">
        <w:rPr>
          <w:b/>
        </w:rPr>
        <w:t>Sankce</w:t>
      </w:r>
    </w:p>
    <w:p w14:paraId="1916B569" w14:textId="77777777" w:rsidR="004543AC" w:rsidRDefault="004543AC" w:rsidP="000034E4">
      <w:pPr>
        <w:ind w:left="0" w:firstLine="0"/>
        <w:jc w:val="both"/>
      </w:pPr>
    </w:p>
    <w:p w14:paraId="173A2EFA" w14:textId="77777777" w:rsidR="005F64A7" w:rsidRDefault="004543AC" w:rsidP="000034E4">
      <w:pPr>
        <w:pStyle w:val="Odstavecseseznamem"/>
        <w:numPr>
          <w:ilvl w:val="0"/>
          <w:numId w:val="6"/>
        </w:numPr>
        <w:ind w:left="426"/>
        <w:jc w:val="both"/>
      </w:pPr>
      <w:r>
        <w:t>Nesplní-li Provozovatel</w:t>
      </w:r>
      <w:r w:rsidR="005F64A7">
        <w:t xml:space="preserve"> svou</w:t>
      </w:r>
      <w:r>
        <w:t xml:space="preserve"> informační povinnost </w:t>
      </w:r>
      <w:r w:rsidR="005F64A7">
        <w:t xml:space="preserve">uvedenou v </w:t>
      </w:r>
      <w:r>
        <w:t>čl. IV.</w:t>
      </w:r>
      <w:r w:rsidR="003F17CA">
        <w:t xml:space="preserve">, či nepředloží-li </w:t>
      </w:r>
      <w:r w:rsidR="000034E4">
        <w:t xml:space="preserve">                </w:t>
      </w:r>
      <w:r w:rsidR="00F44DBA">
        <w:t>v</w:t>
      </w:r>
      <w:r w:rsidR="005F64A7">
        <w:t>e stanovené</w:t>
      </w:r>
      <w:r w:rsidR="00F44DBA">
        <w:t xml:space="preserve"> lhůtě doklady o</w:t>
      </w:r>
      <w:r w:rsidR="005F64A7">
        <w:t xml:space="preserve"> </w:t>
      </w:r>
      <w:r w:rsidR="00F44DBA">
        <w:t>využití poskytnut</w:t>
      </w:r>
      <w:r w:rsidR="005F64A7">
        <w:t>ého</w:t>
      </w:r>
      <w:r w:rsidR="00F44DBA">
        <w:t xml:space="preserve"> </w:t>
      </w:r>
      <w:r w:rsidR="005F64A7">
        <w:t>F</w:t>
      </w:r>
      <w:r w:rsidR="00F44DBA">
        <w:t>inančn</w:t>
      </w:r>
      <w:r w:rsidR="005F64A7">
        <w:t>í</w:t>
      </w:r>
      <w:r w:rsidR="00F44DBA">
        <w:t>h</w:t>
      </w:r>
      <w:r w:rsidR="005F64A7">
        <w:t>o</w:t>
      </w:r>
      <w:r w:rsidR="00F44DBA">
        <w:t xml:space="preserve"> příspěvk</w:t>
      </w:r>
      <w:r w:rsidR="005F64A7">
        <w:t>u</w:t>
      </w:r>
      <w:r w:rsidR="00F44DBA">
        <w:t xml:space="preserve">, je povinen </w:t>
      </w:r>
      <w:r w:rsidR="005F64A7">
        <w:t>Obci zaplati smluvní pokutu ve výši</w:t>
      </w:r>
      <w:r w:rsidR="00E621E2">
        <w:t xml:space="preserve"> </w:t>
      </w:r>
      <w:r w:rsidR="002979B4">
        <w:t>10.000 Kč,</w:t>
      </w:r>
      <w:r w:rsidR="005F64A7">
        <w:t xml:space="preserve"> povinnost provozovatele k vrácení Finančního příspěvku není zaplacením smluvní pokuty dotčena.</w:t>
      </w:r>
    </w:p>
    <w:p w14:paraId="2E28D848" w14:textId="77777777" w:rsidR="005F64A7" w:rsidRDefault="005F64A7" w:rsidP="000034E4">
      <w:pPr>
        <w:jc w:val="both"/>
      </w:pPr>
    </w:p>
    <w:p w14:paraId="6FFE031E" w14:textId="77777777" w:rsidR="00F44DBA" w:rsidRDefault="00F44DBA" w:rsidP="000034E4">
      <w:pPr>
        <w:ind w:left="360" w:firstLine="0"/>
        <w:jc w:val="both"/>
      </w:pPr>
    </w:p>
    <w:p w14:paraId="7ECA823E" w14:textId="77777777" w:rsidR="00F44DBA" w:rsidRPr="004A68C3" w:rsidRDefault="00F44DBA" w:rsidP="000034E4">
      <w:pPr>
        <w:ind w:left="360" w:firstLine="0"/>
        <w:jc w:val="center"/>
        <w:rPr>
          <w:b/>
        </w:rPr>
      </w:pPr>
      <w:r w:rsidRPr="004A68C3">
        <w:rPr>
          <w:b/>
        </w:rPr>
        <w:t>VI.</w:t>
      </w:r>
    </w:p>
    <w:p w14:paraId="39F3778A" w14:textId="77777777" w:rsidR="00F44DBA" w:rsidRPr="004A68C3" w:rsidRDefault="003F17CA" w:rsidP="000034E4">
      <w:pPr>
        <w:ind w:left="360" w:firstLine="0"/>
        <w:jc w:val="center"/>
        <w:rPr>
          <w:b/>
        </w:rPr>
      </w:pPr>
      <w:r w:rsidRPr="004A68C3">
        <w:rPr>
          <w:b/>
        </w:rPr>
        <w:t>Závěrečná ustanovení</w:t>
      </w:r>
    </w:p>
    <w:p w14:paraId="4C3DBC14" w14:textId="77777777" w:rsidR="003F17CA" w:rsidRDefault="003F17CA" w:rsidP="000034E4">
      <w:pPr>
        <w:ind w:left="360" w:firstLine="0"/>
        <w:jc w:val="both"/>
      </w:pPr>
    </w:p>
    <w:p w14:paraId="77652806" w14:textId="77777777" w:rsidR="003F17CA" w:rsidRDefault="003F17CA" w:rsidP="000034E4">
      <w:pPr>
        <w:pStyle w:val="Odstavecseseznamem"/>
        <w:numPr>
          <w:ilvl w:val="0"/>
          <w:numId w:val="7"/>
        </w:numPr>
        <w:ind w:left="426"/>
        <w:jc w:val="both"/>
      </w:pPr>
      <w:r>
        <w:t>Tato smlouva je vyhotovena ve 2 stejnopisech a nabývá platnosti a účinnosti dnem podpisu oběma smluvními stranami.</w:t>
      </w:r>
    </w:p>
    <w:p w14:paraId="7EBD696F" w14:textId="77777777" w:rsidR="00E621E2" w:rsidRDefault="00E621E2" w:rsidP="00E621E2">
      <w:pPr>
        <w:pStyle w:val="Odstavecseseznamem"/>
        <w:ind w:left="426" w:firstLine="0"/>
        <w:jc w:val="both"/>
      </w:pPr>
    </w:p>
    <w:p w14:paraId="4382BFE2" w14:textId="77777777" w:rsidR="004A68C3" w:rsidRDefault="004A68C3" w:rsidP="000034E4">
      <w:pPr>
        <w:pStyle w:val="Odstavecseseznamem"/>
        <w:numPr>
          <w:ilvl w:val="0"/>
          <w:numId w:val="7"/>
        </w:numPr>
        <w:ind w:left="426"/>
        <w:jc w:val="both"/>
      </w:pPr>
      <w:r>
        <w:t>Smluvní strany podpisem stvrzují, že smlouva byla sepsána na základě pravdivých údajů, podle jejich svobodné a vážné vůle a že se seznámily s obsahem smlouvy a souhlasí s ním.</w:t>
      </w:r>
    </w:p>
    <w:p w14:paraId="0A0824FC" w14:textId="77777777" w:rsidR="00E621E2" w:rsidRDefault="00E621E2" w:rsidP="00E621E2">
      <w:pPr>
        <w:ind w:left="0" w:firstLine="0"/>
        <w:jc w:val="both"/>
      </w:pPr>
    </w:p>
    <w:p w14:paraId="757F8FE4" w14:textId="77777777" w:rsidR="007E0B55" w:rsidRPr="00E621E2" w:rsidRDefault="007E0B55" w:rsidP="000034E4">
      <w:pPr>
        <w:pStyle w:val="Odstavecseseznamem"/>
        <w:numPr>
          <w:ilvl w:val="0"/>
          <w:numId w:val="7"/>
        </w:numPr>
        <w:ind w:left="426"/>
        <w:jc w:val="both"/>
      </w:pPr>
      <w:r w:rsidRPr="00C20B2C">
        <w:rPr>
          <w:b/>
        </w:rPr>
        <w:t xml:space="preserve">Tato smlouva byla schválena </w:t>
      </w:r>
      <w:r w:rsidR="00F71D81">
        <w:rPr>
          <w:b/>
        </w:rPr>
        <w:t>Za</w:t>
      </w:r>
      <w:r w:rsidRPr="00C20B2C">
        <w:rPr>
          <w:b/>
        </w:rPr>
        <w:t>stupitelstvem</w:t>
      </w:r>
      <w:r w:rsidR="00F71D81">
        <w:rPr>
          <w:b/>
        </w:rPr>
        <w:t xml:space="preserve"> obce</w:t>
      </w:r>
      <w:r w:rsidRPr="00C20B2C">
        <w:rPr>
          <w:b/>
        </w:rPr>
        <w:t xml:space="preserve"> </w:t>
      </w:r>
      <w:r w:rsidRPr="00E621E2">
        <w:rPr>
          <w:b/>
        </w:rPr>
        <w:t xml:space="preserve">dne </w:t>
      </w:r>
      <w:r w:rsidR="00C20B2C" w:rsidRPr="00E621E2">
        <w:rPr>
          <w:b/>
        </w:rPr>
        <w:t>2</w:t>
      </w:r>
      <w:r w:rsidR="00F71D81" w:rsidRPr="00E621E2">
        <w:rPr>
          <w:b/>
        </w:rPr>
        <w:t>7</w:t>
      </w:r>
      <w:r w:rsidR="00C20B2C" w:rsidRPr="00E621E2">
        <w:rPr>
          <w:b/>
        </w:rPr>
        <w:t>.</w:t>
      </w:r>
      <w:r w:rsidR="00DC7E61">
        <w:rPr>
          <w:b/>
        </w:rPr>
        <w:t>0</w:t>
      </w:r>
      <w:r w:rsidR="00F71D81" w:rsidRPr="00E621E2">
        <w:rPr>
          <w:b/>
        </w:rPr>
        <w:t>5</w:t>
      </w:r>
      <w:r w:rsidR="00C20B2C" w:rsidRPr="00E621E2">
        <w:rPr>
          <w:b/>
        </w:rPr>
        <w:t>.20</w:t>
      </w:r>
      <w:r w:rsidR="00F71D81" w:rsidRPr="00E621E2">
        <w:rPr>
          <w:b/>
        </w:rPr>
        <w:t>20</w:t>
      </w:r>
      <w:r w:rsidR="00C20B2C" w:rsidRPr="00C20B2C">
        <w:rPr>
          <w:b/>
        </w:rPr>
        <w:t xml:space="preserve"> </w:t>
      </w:r>
      <w:r w:rsidRPr="00C20B2C">
        <w:rPr>
          <w:b/>
        </w:rPr>
        <w:t xml:space="preserve">pod číslem usnesení </w:t>
      </w:r>
      <w:r w:rsidR="00DC7E61">
        <w:rPr>
          <w:b/>
        </w:rPr>
        <w:t>2/06/2020.</w:t>
      </w:r>
    </w:p>
    <w:p w14:paraId="39C00E72" w14:textId="77777777" w:rsidR="00006B66" w:rsidRDefault="00006B66" w:rsidP="007E0B55">
      <w:pPr>
        <w:ind w:left="0" w:firstLine="0"/>
      </w:pPr>
    </w:p>
    <w:p w14:paraId="17F7058E" w14:textId="77777777" w:rsidR="00073D0B" w:rsidRDefault="00073D0B" w:rsidP="007E0B55">
      <w:pPr>
        <w:ind w:left="0" w:firstLine="0"/>
      </w:pPr>
    </w:p>
    <w:p w14:paraId="7A9CDFC4" w14:textId="77777777" w:rsidR="00073D0B" w:rsidRDefault="00073D0B" w:rsidP="007E0B55">
      <w:pPr>
        <w:ind w:left="0" w:firstLine="0"/>
      </w:pPr>
    </w:p>
    <w:p w14:paraId="6F415178" w14:textId="77777777" w:rsidR="00073D0B" w:rsidRDefault="00073D0B" w:rsidP="007E0B55">
      <w:pPr>
        <w:ind w:left="0" w:firstLine="0"/>
      </w:pPr>
    </w:p>
    <w:p w14:paraId="37DF5EC2" w14:textId="77777777" w:rsidR="00073D0B" w:rsidRPr="00C24F81" w:rsidRDefault="00073D0B" w:rsidP="007E0B55">
      <w:pPr>
        <w:ind w:left="0" w:firstLine="0"/>
      </w:pPr>
    </w:p>
    <w:p w14:paraId="0F42FD30" w14:textId="32CD6E1A" w:rsidR="007E0B55" w:rsidRPr="00C24F81" w:rsidRDefault="004A68C3" w:rsidP="00032EED">
      <w:pPr>
        <w:ind w:left="0" w:firstLine="0"/>
        <w:jc w:val="right"/>
      </w:pPr>
      <w:r w:rsidRPr="00C24F81">
        <w:t>V</w:t>
      </w:r>
      <w:r w:rsidR="00C20B2C">
        <w:t> Horní Olešnici</w:t>
      </w:r>
      <w:r w:rsidRPr="00C24F81">
        <w:t xml:space="preserve"> dne </w:t>
      </w:r>
      <w:r w:rsidR="00BC12EC">
        <w:t>10.06.2020</w:t>
      </w:r>
      <w:r w:rsidR="007E0B55" w:rsidRPr="00C24F81">
        <w:tab/>
      </w:r>
      <w:r w:rsidR="007E0B55" w:rsidRPr="00C24F81">
        <w:tab/>
      </w:r>
      <w:r w:rsidR="00F71D81">
        <w:t xml:space="preserve"> </w:t>
      </w:r>
      <w:r w:rsidR="00032EED">
        <w:t xml:space="preserve">                        </w:t>
      </w:r>
      <w:r w:rsidR="003F5419" w:rsidRPr="00C24F81">
        <w:t>V</w:t>
      </w:r>
      <w:r w:rsidR="00C20B2C">
        <w:t xml:space="preserve"> Horní Olešnici </w:t>
      </w:r>
      <w:r w:rsidR="003F5419" w:rsidRPr="00C24F81">
        <w:t xml:space="preserve">dne </w:t>
      </w:r>
      <w:r w:rsidR="00BC12EC">
        <w:t>10.06.2020</w:t>
      </w:r>
    </w:p>
    <w:p w14:paraId="17F7E392" w14:textId="77777777" w:rsidR="004A68C3" w:rsidRDefault="004A68C3" w:rsidP="004A68C3">
      <w:pPr>
        <w:ind w:left="0" w:firstLine="0"/>
      </w:pPr>
    </w:p>
    <w:p w14:paraId="1BE2164F" w14:textId="77777777" w:rsidR="00006B66" w:rsidRDefault="00006B66" w:rsidP="004A68C3">
      <w:pPr>
        <w:ind w:left="0" w:firstLine="0"/>
      </w:pPr>
    </w:p>
    <w:p w14:paraId="4B7E8600" w14:textId="77777777" w:rsidR="007E0B55" w:rsidRDefault="007E0B55" w:rsidP="004A68C3">
      <w:pPr>
        <w:ind w:left="0" w:firstLine="0"/>
      </w:pPr>
    </w:p>
    <w:p w14:paraId="4FE79BC5" w14:textId="77777777" w:rsidR="0038560B" w:rsidRDefault="0038560B" w:rsidP="004A68C3">
      <w:pPr>
        <w:ind w:left="0" w:firstLine="0"/>
      </w:pPr>
    </w:p>
    <w:p w14:paraId="034FB261" w14:textId="77777777" w:rsidR="0038560B" w:rsidRDefault="0038560B" w:rsidP="004A68C3">
      <w:pPr>
        <w:ind w:left="0" w:firstLine="0"/>
      </w:pPr>
    </w:p>
    <w:p w14:paraId="237AF69A" w14:textId="77777777" w:rsidR="0038560B" w:rsidRDefault="00E621E2" w:rsidP="004A68C3">
      <w:pPr>
        <w:ind w:left="0" w:firstLine="0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3F5330BD" w14:textId="77777777" w:rsidR="004A68C3" w:rsidRPr="000034E4" w:rsidRDefault="004A68C3" w:rsidP="004A68C3">
      <w:pPr>
        <w:ind w:left="0" w:firstLine="0"/>
        <w:rPr>
          <w:sz w:val="8"/>
          <w:szCs w:val="8"/>
        </w:rPr>
      </w:pPr>
    </w:p>
    <w:p w14:paraId="75819561" w14:textId="77777777" w:rsidR="0038560B" w:rsidRDefault="0038560B" w:rsidP="0038560B">
      <w:pPr>
        <w:tabs>
          <w:tab w:val="left" w:pos="5250"/>
        </w:tabs>
        <w:ind w:left="0" w:firstLine="0"/>
      </w:pPr>
      <w:r>
        <w:t xml:space="preserve">              Petr Řehoř </w:t>
      </w:r>
      <w:r>
        <w:tab/>
      </w:r>
      <w:r w:rsidR="00032EED">
        <w:tab/>
      </w:r>
      <w:r w:rsidR="00032EED">
        <w:tab/>
      </w:r>
      <w:r w:rsidR="00032EED">
        <w:tab/>
      </w:r>
      <w:r>
        <w:t xml:space="preserve">Jana </w:t>
      </w:r>
      <w:proofErr w:type="spellStart"/>
      <w:r>
        <w:t>Zilvarová</w:t>
      </w:r>
      <w:proofErr w:type="spellEnd"/>
      <w:r>
        <w:t xml:space="preserve"> </w:t>
      </w:r>
    </w:p>
    <w:p w14:paraId="074C9876" w14:textId="77777777" w:rsidR="0038560B" w:rsidRPr="00E621E2" w:rsidRDefault="0038560B" w:rsidP="0038560B">
      <w:pPr>
        <w:tabs>
          <w:tab w:val="left" w:pos="5250"/>
        </w:tabs>
        <w:ind w:left="0" w:firstLine="0"/>
        <w:rPr>
          <w:i/>
          <w:iCs/>
        </w:rPr>
      </w:pPr>
      <w:r w:rsidRPr="00E621E2">
        <w:rPr>
          <w:i/>
          <w:iCs/>
        </w:rPr>
        <w:t xml:space="preserve">             starosta obce</w:t>
      </w:r>
      <w:r>
        <w:t xml:space="preserve"> </w:t>
      </w:r>
      <w:r w:rsidR="00E621E2">
        <w:t xml:space="preserve">                                                        </w:t>
      </w:r>
      <w:r>
        <w:t xml:space="preserve">  </w:t>
      </w:r>
      <w:r w:rsidR="00032EED">
        <w:tab/>
      </w:r>
      <w:r w:rsidR="00032EED">
        <w:tab/>
      </w:r>
      <w:r w:rsidR="00032EED">
        <w:tab/>
      </w:r>
      <w:r w:rsidR="000034E4">
        <w:t xml:space="preserve"> </w:t>
      </w:r>
      <w:r w:rsidR="0013439F">
        <w:rPr>
          <w:i/>
          <w:iCs/>
        </w:rPr>
        <w:t>P</w:t>
      </w:r>
      <w:r w:rsidRPr="00E621E2">
        <w:rPr>
          <w:i/>
          <w:iCs/>
        </w:rPr>
        <w:t>rovozovatel</w:t>
      </w:r>
    </w:p>
    <w:p w14:paraId="2081A1D7" w14:textId="77777777" w:rsidR="00B56A6B" w:rsidRPr="00E621E2" w:rsidRDefault="0038560B" w:rsidP="00E621E2">
      <w:pPr>
        <w:tabs>
          <w:tab w:val="left" w:pos="5505"/>
        </w:tabs>
        <w:ind w:left="0" w:firstLine="0"/>
        <w:rPr>
          <w:i/>
          <w:iCs/>
        </w:rPr>
      </w:pPr>
      <w:r w:rsidRPr="00E621E2">
        <w:rPr>
          <w:i/>
          <w:iCs/>
        </w:rPr>
        <w:t xml:space="preserve">           </w:t>
      </w:r>
      <w:r w:rsidR="00C20B2C" w:rsidRPr="00E621E2">
        <w:rPr>
          <w:i/>
          <w:iCs/>
        </w:rPr>
        <w:t xml:space="preserve"> Horní Olešnice</w:t>
      </w:r>
    </w:p>
    <w:sectPr w:rsidR="00B56A6B" w:rsidRPr="00E621E2" w:rsidSect="00E5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7236"/>
    <w:multiLevelType w:val="hybridMultilevel"/>
    <w:tmpl w:val="AF6EC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360"/>
    <w:multiLevelType w:val="hybridMultilevel"/>
    <w:tmpl w:val="61EAD42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77A47"/>
    <w:multiLevelType w:val="hybridMultilevel"/>
    <w:tmpl w:val="B1BE6EF6"/>
    <w:lvl w:ilvl="0" w:tplc="040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056A8"/>
    <w:multiLevelType w:val="hybridMultilevel"/>
    <w:tmpl w:val="063A5E48"/>
    <w:lvl w:ilvl="0" w:tplc="506A82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520FA"/>
    <w:multiLevelType w:val="hybridMultilevel"/>
    <w:tmpl w:val="992EF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94C03"/>
    <w:multiLevelType w:val="hybridMultilevel"/>
    <w:tmpl w:val="9A8671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64B4F"/>
    <w:multiLevelType w:val="hybridMultilevel"/>
    <w:tmpl w:val="30802784"/>
    <w:lvl w:ilvl="0" w:tplc="6DE2E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769CD"/>
    <w:multiLevelType w:val="hybridMultilevel"/>
    <w:tmpl w:val="992EF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CA"/>
    <w:rsid w:val="000034E4"/>
    <w:rsid w:val="00006B66"/>
    <w:rsid w:val="00026733"/>
    <w:rsid w:val="00032EED"/>
    <w:rsid w:val="00053278"/>
    <w:rsid w:val="00073D0B"/>
    <w:rsid w:val="0013439F"/>
    <w:rsid w:val="001C68E5"/>
    <w:rsid w:val="00224C11"/>
    <w:rsid w:val="002979B4"/>
    <w:rsid w:val="002C44B0"/>
    <w:rsid w:val="002C46E3"/>
    <w:rsid w:val="002C56FD"/>
    <w:rsid w:val="002E309D"/>
    <w:rsid w:val="00300CC3"/>
    <w:rsid w:val="003611A4"/>
    <w:rsid w:val="003801A5"/>
    <w:rsid w:val="0038560B"/>
    <w:rsid w:val="003B470D"/>
    <w:rsid w:val="003D2B5D"/>
    <w:rsid w:val="003F17CA"/>
    <w:rsid w:val="003F5419"/>
    <w:rsid w:val="003F653D"/>
    <w:rsid w:val="004050CA"/>
    <w:rsid w:val="00410B85"/>
    <w:rsid w:val="004543AC"/>
    <w:rsid w:val="004A68C3"/>
    <w:rsid w:val="004C4EC4"/>
    <w:rsid w:val="00500EB5"/>
    <w:rsid w:val="00516567"/>
    <w:rsid w:val="00597FA9"/>
    <w:rsid w:val="005F64A7"/>
    <w:rsid w:val="006652E5"/>
    <w:rsid w:val="006B7817"/>
    <w:rsid w:val="006E000D"/>
    <w:rsid w:val="00715B7F"/>
    <w:rsid w:val="00717178"/>
    <w:rsid w:val="007220E1"/>
    <w:rsid w:val="00752ED5"/>
    <w:rsid w:val="00776CFA"/>
    <w:rsid w:val="007812B9"/>
    <w:rsid w:val="007A41F4"/>
    <w:rsid w:val="007E0B55"/>
    <w:rsid w:val="007E1BF2"/>
    <w:rsid w:val="007F5021"/>
    <w:rsid w:val="00805431"/>
    <w:rsid w:val="008114D9"/>
    <w:rsid w:val="00816636"/>
    <w:rsid w:val="0081797D"/>
    <w:rsid w:val="00825E91"/>
    <w:rsid w:val="0082694F"/>
    <w:rsid w:val="008D29DE"/>
    <w:rsid w:val="008E208E"/>
    <w:rsid w:val="00900133"/>
    <w:rsid w:val="009B0B2A"/>
    <w:rsid w:val="009E7C7D"/>
    <w:rsid w:val="00A525E6"/>
    <w:rsid w:val="00A91D75"/>
    <w:rsid w:val="00A929CB"/>
    <w:rsid w:val="00AC3E1B"/>
    <w:rsid w:val="00B0083F"/>
    <w:rsid w:val="00B1009C"/>
    <w:rsid w:val="00B34DE5"/>
    <w:rsid w:val="00B50DC7"/>
    <w:rsid w:val="00B56A6B"/>
    <w:rsid w:val="00BB29A3"/>
    <w:rsid w:val="00BC12EC"/>
    <w:rsid w:val="00C20B2C"/>
    <w:rsid w:val="00C24F81"/>
    <w:rsid w:val="00C33FC6"/>
    <w:rsid w:val="00C80882"/>
    <w:rsid w:val="00CB4088"/>
    <w:rsid w:val="00D942C7"/>
    <w:rsid w:val="00DC7E61"/>
    <w:rsid w:val="00DF3ED0"/>
    <w:rsid w:val="00E459D1"/>
    <w:rsid w:val="00E571B2"/>
    <w:rsid w:val="00E621E2"/>
    <w:rsid w:val="00F35E58"/>
    <w:rsid w:val="00F44DBA"/>
    <w:rsid w:val="00F6088B"/>
    <w:rsid w:val="00F71D81"/>
    <w:rsid w:val="00F9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31108"/>
  <w15:docId w15:val="{8CABA5B6-D05E-41D6-8F53-97747AE1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imes"/>
    <w:qFormat/>
    <w:rsid w:val="007F502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Calibri"/>
    <w:uiPriority w:val="1"/>
    <w:qFormat/>
    <w:rsid w:val="007F502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AC3E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3F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7F16-0FD3-4298-AAE9-6FB5CE14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Koukalová</dc:creator>
  <cp:lastModifiedBy>Pavlína Klůzová</cp:lastModifiedBy>
  <cp:revision>3</cp:revision>
  <cp:lastPrinted>2020-06-05T11:12:00Z</cp:lastPrinted>
  <dcterms:created xsi:type="dcterms:W3CDTF">2020-10-23T08:55:00Z</dcterms:created>
  <dcterms:modified xsi:type="dcterms:W3CDTF">2020-10-23T08:56:00Z</dcterms:modified>
</cp:coreProperties>
</file>