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B782" w14:textId="7355D88F" w:rsidR="006F0B84" w:rsidRPr="00827923" w:rsidRDefault="001C32B7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FDBDC9" wp14:editId="2A514B0B">
            <wp:simplePos x="0" y="0"/>
            <wp:positionH relativeFrom="column">
              <wp:posOffset>109855</wp:posOffset>
            </wp:positionH>
            <wp:positionV relativeFrom="paragraph">
              <wp:posOffset>-766445</wp:posOffset>
            </wp:positionV>
            <wp:extent cx="504000" cy="514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CB" w:rsidRPr="00827923">
        <w:rPr>
          <w:rStyle w:val="A1"/>
          <w:rFonts w:ascii="Arial" w:hAnsi="Arial" w:cs="Arial"/>
          <w:sz w:val="22"/>
          <w:szCs w:val="22"/>
        </w:rPr>
        <w:t>Obecní</w:t>
      </w:r>
      <w:r>
        <w:rPr>
          <w:rStyle w:val="A1"/>
          <w:rFonts w:ascii="Arial" w:hAnsi="Arial" w:cs="Arial"/>
          <w:sz w:val="22"/>
          <w:szCs w:val="22"/>
        </w:rPr>
        <w:t xml:space="preserve"> </w:t>
      </w:r>
      <w:r w:rsidR="003234CB" w:rsidRPr="00827923">
        <w:rPr>
          <w:rStyle w:val="A1"/>
          <w:rFonts w:ascii="Arial" w:hAnsi="Arial" w:cs="Arial"/>
          <w:sz w:val="22"/>
          <w:szCs w:val="22"/>
        </w:rPr>
        <w:t>úřad</w:t>
      </w:r>
      <w:r>
        <w:rPr>
          <w:rStyle w:val="A1"/>
          <w:rFonts w:ascii="Arial" w:hAnsi="Arial" w:cs="Arial"/>
          <w:sz w:val="22"/>
          <w:szCs w:val="22"/>
        </w:rPr>
        <w:t xml:space="preserve"> Horní Olešnice</w:t>
      </w:r>
    </w:p>
    <w:p w14:paraId="4050190A" w14:textId="77BA133A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Č.j. </w:t>
      </w:r>
      <w:r w:rsidR="0042420D">
        <w:rPr>
          <w:rStyle w:val="A1"/>
          <w:rFonts w:ascii="Arial" w:hAnsi="Arial" w:cs="Arial"/>
          <w:sz w:val="22"/>
          <w:szCs w:val="22"/>
        </w:rPr>
        <w:t>HO-511/2022/PK</w:t>
      </w:r>
    </w:p>
    <w:p w14:paraId="5BDD68ED" w14:textId="409E2F8D"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1C32B7">
        <w:rPr>
          <w:rStyle w:val="A1"/>
          <w:rFonts w:ascii="Arial" w:hAnsi="Arial" w:cs="Arial"/>
          <w:sz w:val="22"/>
          <w:szCs w:val="22"/>
        </w:rPr>
        <w:t xml:space="preserve"> Petr Řehoř</w:t>
      </w:r>
    </w:p>
    <w:p w14:paraId="580F3333" w14:textId="7902E242"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1C32B7">
        <w:rPr>
          <w:rStyle w:val="A1"/>
          <w:rFonts w:ascii="Arial" w:hAnsi="Arial" w:cs="Arial"/>
          <w:sz w:val="22"/>
          <w:szCs w:val="22"/>
        </w:rPr>
        <w:t>499 448 345</w:t>
      </w:r>
    </w:p>
    <w:p w14:paraId="5A2C02F8" w14:textId="37533348"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</w:t>
      </w:r>
      <w:r w:rsidR="001C32B7">
        <w:rPr>
          <w:rStyle w:val="A1"/>
          <w:rFonts w:ascii="Arial" w:hAnsi="Arial" w:cs="Arial"/>
          <w:sz w:val="22"/>
          <w:szCs w:val="22"/>
        </w:rPr>
        <w:t> Horní Olešnici</w:t>
      </w:r>
      <w:r w:rsidRPr="00827923">
        <w:rPr>
          <w:rStyle w:val="A1"/>
          <w:rFonts w:ascii="Arial" w:hAnsi="Arial" w:cs="Arial"/>
          <w:sz w:val="22"/>
          <w:szCs w:val="22"/>
        </w:rPr>
        <w:t>, dne</w:t>
      </w:r>
      <w:r w:rsidR="001C32B7">
        <w:rPr>
          <w:rStyle w:val="A1"/>
          <w:rFonts w:ascii="Arial" w:hAnsi="Arial" w:cs="Arial"/>
          <w:sz w:val="22"/>
          <w:szCs w:val="22"/>
        </w:rPr>
        <w:t xml:space="preserve"> 2</w:t>
      </w:r>
      <w:r w:rsidR="0042420D">
        <w:rPr>
          <w:rStyle w:val="A1"/>
          <w:rFonts w:ascii="Arial" w:hAnsi="Arial" w:cs="Arial"/>
          <w:sz w:val="22"/>
          <w:szCs w:val="22"/>
        </w:rPr>
        <w:t>8</w:t>
      </w:r>
      <w:r w:rsidR="001C32B7">
        <w:rPr>
          <w:rStyle w:val="A1"/>
          <w:rFonts w:ascii="Arial" w:hAnsi="Arial" w:cs="Arial"/>
          <w:sz w:val="22"/>
          <w:szCs w:val="22"/>
        </w:rPr>
        <w:t>.07.2022</w:t>
      </w:r>
    </w:p>
    <w:p w14:paraId="657ABCF5" w14:textId="77777777" w:rsidR="006F0B84" w:rsidRDefault="00000000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14:paraId="30AFED2E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682ABFF2" w14:textId="77777777"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14:paraId="4B1296A2" w14:textId="77777777" w:rsidR="006F0B84" w:rsidRDefault="00000000" w:rsidP="006F0B84">
      <w:pPr>
        <w:rPr>
          <w:rFonts w:ascii="Arial" w:hAnsi="Arial" w:cs="Arial"/>
        </w:rPr>
      </w:pPr>
    </w:p>
    <w:p w14:paraId="23299806" w14:textId="342EB92D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</w:t>
      </w:r>
      <w:r w:rsidR="001C32B7">
        <w:rPr>
          <w:rFonts w:ascii="Arial" w:hAnsi="Arial" w:cs="Arial"/>
        </w:rPr>
        <w:t>Horní Olešnice</w:t>
      </w:r>
      <w:r>
        <w:rPr>
          <w:rFonts w:ascii="Arial" w:hAnsi="Arial" w:cs="Arial"/>
        </w:rPr>
        <w:t>, jako správce místních poplatků (dále jen „správce poplatku“), podle ust. § 16b zákona č. 565/1990 Sb., o místních poplatcích, ve znění pozdějších předpisů (dále jen „zákon o místních poplatcích“), a ust. § 259 zákona č. 280/2009 Sb., daňový řád, ve znění pozdějších předpisů,</w:t>
      </w:r>
    </w:p>
    <w:p w14:paraId="0DB9E97C" w14:textId="77777777"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14:paraId="303F0294" w14:textId="47ABEAF1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</w:t>
      </w:r>
      <w:r w:rsidR="008C5D0F">
        <w:rPr>
          <w:rFonts w:ascii="Arial" w:hAnsi="Arial" w:cs="Arial"/>
        </w:rPr>
        <w:t xml:space="preserve"> obecní systém odpadového hospodářství</w:t>
      </w:r>
      <w:r>
        <w:rPr>
          <w:rFonts w:ascii="Arial" w:hAnsi="Arial" w:cs="Arial"/>
        </w:rPr>
        <w:t xml:space="preserve"> dle ust. § </w:t>
      </w:r>
      <w:r w:rsidR="00462113">
        <w:rPr>
          <w:rFonts w:ascii="Arial" w:hAnsi="Arial" w:cs="Arial"/>
        </w:rPr>
        <w:t>10e odst. a)</w:t>
      </w:r>
      <w:r>
        <w:rPr>
          <w:rFonts w:ascii="Arial" w:hAnsi="Arial" w:cs="Arial"/>
        </w:rPr>
        <w:t xml:space="preserve"> zákona o místních poplatcích (dále jen „poplatek za</w:t>
      </w:r>
      <w:r w:rsidR="00EB3239">
        <w:rPr>
          <w:rFonts w:ascii="Arial" w:hAnsi="Arial" w:cs="Arial"/>
        </w:rPr>
        <w:t xml:space="preserve"> obecní systém odpadového hospodářství</w:t>
      </w:r>
      <w:r>
        <w:rPr>
          <w:rFonts w:ascii="Arial" w:hAnsi="Arial" w:cs="Arial"/>
        </w:rPr>
        <w:t>“)</w:t>
      </w:r>
    </w:p>
    <w:p w14:paraId="7C52BB02" w14:textId="77777777" w:rsidR="006F0B84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14:paraId="0CDD345D" w14:textId="0871A153"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poplatek </w:t>
      </w:r>
      <w:r w:rsidR="00EB3239">
        <w:rPr>
          <w:rFonts w:ascii="Arial" w:hAnsi="Arial" w:cs="Arial"/>
        </w:rPr>
        <w:t>za obecní systém odpadového hospodářství</w:t>
      </w:r>
      <w:r>
        <w:rPr>
          <w:rFonts w:ascii="Arial" w:hAnsi="Arial" w:cs="Arial"/>
        </w:rPr>
        <w:t xml:space="preserve">, stanovený </w:t>
      </w:r>
      <w:r w:rsidR="009C5102">
        <w:rPr>
          <w:rFonts w:ascii="Arial" w:hAnsi="Arial" w:cs="Arial"/>
        </w:rPr>
        <w:t>O</w:t>
      </w:r>
      <w:r>
        <w:rPr>
          <w:rFonts w:ascii="Arial" w:hAnsi="Arial" w:cs="Arial"/>
        </w:rPr>
        <w:t>becně závaznou vyhláškou obce</w:t>
      </w:r>
      <w:r w:rsidR="00EB3239">
        <w:rPr>
          <w:rFonts w:ascii="Arial" w:hAnsi="Arial" w:cs="Arial"/>
        </w:rPr>
        <w:t xml:space="preserve"> Horní Olešnice </w:t>
      </w:r>
      <w:r>
        <w:rPr>
          <w:rFonts w:ascii="Arial" w:hAnsi="Arial" w:cs="Arial"/>
        </w:rPr>
        <w:t>č.</w:t>
      </w:r>
      <w:r w:rsidR="00EB3239">
        <w:rPr>
          <w:rFonts w:ascii="Arial" w:hAnsi="Arial" w:cs="Arial"/>
        </w:rPr>
        <w:t xml:space="preserve"> 2/2021</w:t>
      </w:r>
      <w:r>
        <w:rPr>
          <w:rFonts w:ascii="Arial" w:hAnsi="Arial" w:cs="Arial"/>
        </w:rPr>
        <w:t xml:space="preserve">, za poplatkové období od </w:t>
      </w:r>
      <w:r w:rsidR="00EB3239">
        <w:rPr>
          <w:rFonts w:ascii="Arial" w:hAnsi="Arial" w:cs="Arial"/>
        </w:rPr>
        <w:t>24.02.2022</w:t>
      </w:r>
      <w:r>
        <w:rPr>
          <w:rFonts w:ascii="Arial" w:hAnsi="Arial" w:cs="Arial"/>
        </w:rPr>
        <w:t xml:space="preserve"> do </w:t>
      </w:r>
      <w:r w:rsidR="00EB3239">
        <w:rPr>
          <w:rFonts w:ascii="Arial" w:hAnsi="Arial" w:cs="Arial"/>
        </w:rPr>
        <w:t>31.12.2022</w:t>
      </w:r>
      <w:r>
        <w:rPr>
          <w:rFonts w:ascii="Arial" w:hAnsi="Arial" w:cs="Arial"/>
        </w:rPr>
        <w:t xml:space="preserve">, splatný dne </w:t>
      </w:r>
      <w:r w:rsidR="00EB3239">
        <w:rPr>
          <w:rFonts w:ascii="Arial" w:hAnsi="Arial" w:cs="Arial"/>
        </w:rPr>
        <w:t>28.02.2022</w:t>
      </w:r>
      <w:r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14:paraId="1D2E9859" w14:textId="0A4690F9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>platku za</w:t>
      </w:r>
      <w:r w:rsidR="00EB3239">
        <w:rPr>
          <w:rFonts w:ascii="Arial" w:hAnsi="Arial" w:cs="Arial"/>
        </w:rPr>
        <w:t xml:space="preserve"> obecní systém odpadového hospodářství</w:t>
      </w:r>
      <w:r>
        <w:rPr>
          <w:rFonts w:ascii="Arial" w:hAnsi="Arial" w:cs="Arial"/>
        </w:rPr>
        <w:t xml:space="preserve"> podle bodu I</w:t>
      </w:r>
      <w:r w:rsidR="009C51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14:paraId="1F974987" w14:textId="77777777"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III. Rozhodnutí je podle ust. § 16b odst. 3 zákona o místních poplatcích oznámeno vyvěšením na úřední desce a zároveň zveřejněním způsobem umožňujícím dálkový přístup.</w:t>
      </w:r>
    </w:p>
    <w:p w14:paraId="09EC868E" w14:textId="77777777" w:rsidR="006F0B84" w:rsidRPr="008571C7" w:rsidRDefault="003234CB" w:rsidP="00AD06BC">
      <w:pPr>
        <w:spacing w:after="0"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14:paraId="64DC8187" w14:textId="1B015E54"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 xml:space="preserve">v prominutí poplatku </w:t>
      </w:r>
      <w:r w:rsidR="00EB3239">
        <w:rPr>
          <w:rFonts w:ascii="Arial" w:hAnsi="Arial" w:cs="Arial"/>
        </w:rPr>
        <w:t>za obecní systém odpadového hospodářství</w:t>
      </w:r>
      <w:r w:rsidR="00EB323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za poplatkové období od</w:t>
      </w:r>
      <w:r w:rsidR="00AD06BC">
        <w:rPr>
          <w:rFonts w:ascii="Arial" w:eastAsia="Times New Roman" w:hAnsi="Arial" w:cs="Arial"/>
          <w:lang w:eastAsia="cs-CZ"/>
        </w:rPr>
        <w:t xml:space="preserve"> 24.02.2022</w:t>
      </w:r>
      <w:r>
        <w:rPr>
          <w:rFonts w:ascii="Arial" w:eastAsia="Times New Roman" w:hAnsi="Arial" w:cs="Arial"/>
          <w:lang w:eastAsia="cs-CZ"/>
        </w:rPr>
        <w:t xml:space="preserve"> do </w:t>
      </w:r>
      <w:r w:rsidR="00AD06BC">
        <w:rPr>
          <w:rFonts w:ascii="Arial" w:eastAsia="Times New Roman" w:hAnsi="Arial" w:cs="Arial"/>
          <w:lang w:eastAsia="cs-CZ"/>
        </w:rPr>
        <w:t>31.12.2022</w:t>
      </w:r>
      <w:r>
        <w:rPr>
          <w:rFonts w:ascii="Arial" w:eastAsia="Times New Roman" w:hAnsi="Arial" w:cs="Arial"/>
          <w:lang w:eastAsia="cs-CZ"/>
        </w:rPr>
        <w:t xml:space="preserve">, splatného ke dni </w:t>
      </w:r>
      <w:r w:rsidR="00AD06BC">
        <w:rPr>
          <w:rFonts w:ascii="Arial" w:eastAsia="Times New Roman" w:hAnsi="Arial" w:cs="Arial"/>
          <w:lang w:eastAsia="cs-CZ"/>
        </w:rPr>
        <w:t>28.02.2022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14:paraId="7A61F8B2" w14:textId="77777777" w:rsidR="006F0B84" w:rsidRPr="008571C7" w:rsidRDefault="003234CB" w:rsidP="00AD06BC">
      <w:pPr>
        <w:spacing w:after="0"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14:paraId="2AD09823" w14:textId="0EEE8ABA" w:rsidR="00AD06BC" w:rsidRPr="00192879" w:rsidRDefault="003234CB" w:rsidP="00192879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r>
        <w:rPr>
          <w:rFonts w:ascii="Arial" w:hAnsi="Arial" w:cs="Arial"/>
        </w:rPr>
        <w:t xml:space="preserve">ust. </w:t>
      </w:r>
      <w:r w:rsidRPr="008571C7">
        <w:rPr>
          <w:rFonts w:ascii="Arial" w:hAnsi="Arial" w:cs="Arial"/>
        </w:rPr>
        <w:t>§ 259 odst. 4 daňového řádu).</w:t>
      </w:r>
    </w:p>
    <w:p w14:paraId="4F05071C" w14:textId="77777777" w:rsidR="00192879" w:rsidRPr="00AD06BC" w:rsidRDefault="00192879" w:rsidP="00AD06BC">
      <w:pPr>
        <w:pStyle w:val="Default"/>
      </w:pPr>
    </w:p>
    <w:p w14:paraId="37967DDB" w14:textId="318500F1" w:rsidR="006F0B84" w:rsidRPr="005879FE" w:rsidRDefault="002F28B3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</w:t>
      </w:r>
      <w:r w:rsidR="003234CB" w:rsidRPr="005879FE">
        <w:rPr>
          <w:rStyle w:val="A1"/>
          <w:rFonts w:ascii="Arial" w:hAnsi="Arial" w:cs="Arial"/>
          <w:sz w:val="22"/>
          <w:szCs w:val="22"/>
        </w:rPr>
        <w:t>...........................................................</w:t>
      </w:r>
    </w:p>
    <w:p w14:paraId="69DDF046" w14:textId="110274E9" w:rsidR="00192879" w:rsidRDefault="00AD06BC" w:rsidP="00192879">
      <w:pPr>
        <w:spacing w:after="0"/>
        <w:jc w:val="both"/>
        <w:rPr>
          <w:rFonts w:ascii="Arial" w:hAnsi="Arial" w:cs="Arial"/>
        </w:rPr>
      </w:pPr>
      <w:r w:rsidRPr="00AD06B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F28B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192879">
        <w:rPr>
          <w:rFonts w:ascii="Arial" w:hAnsi="Arial" w:cs="Arial"/>
          <w:sz w:val="24"/>
          <w:szCs w:val="24"/>
        </w:rPr>
        <w:t xml:space="preserve">      </w:t>
      </w:r>
      <w:r w:rsidRPr="00AD06BC">
        <w:rPr>
          <w:rFonts w:ascii="Arial" w:hAnsi="Arial" w:cs="Arial"/>
        </w:rPr>
        <w:t>Petr Řehoř</w:t>
      </w:r>
    </w:p>
    <w:p w14:paraId="41E5E3DE" w14:textId="3977D265" w:rsidR="00192879" w:rsidRDefault="00192879" w:rsidP="001928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06BC" w:rsidRPr="00AD06BC">
        <w:rPr>
          <w:rFonts w:ascii="Arial" w:hAnsi="Arial" w:cs="Arial"/>
        </w:rPr>
        <w:t>starosta</w:t>
      </w:r>
    </w:p>
    <w:p w14:paraId="21D7F928" w14:textId="66A518D4" w:rsidR="00192879" w:rsidRPr="00192879" w:rsidRDefault="00192879" w:rsidP="00192879">
      <w:pPr>
        <w:spacing w:after="0"/>
        <w:rPr>
          <w:rFonts w:ascii="Arial" w:hAnsi="Arial" w:cs="Arial"/>
        </w:rPr>
      </w:pPr>
      <w:r w:rsidRPr="00192879">
        <w:rPr>
          <w:rFonts w:ascii="Arial" w:hAnsi="Arial" w:cs="Arial"/>
        </w:rPr>
        <w:t xml:space="preserve">                                                                                  „otisk úředního razítka“</w:t>
      </w:r>
    </w:p>
    <w:sectPr w:rsidR="00192879" w:rsidRPr="00192879" w:rsidSect="00192879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DF92" w14:textId="77777777" w:rsidR="001B1EB4" w:rsidRDefault="001B1EB4" w:rsidP="00EB3239">
      <w:pPr>
        <w:spacing w:after="0" w:line="240" w:lineRule="auto"/>
      </w:pPr>
      <w:r>
        <w:separator/>
      </w:r>
    </w:p>
  </w:endnote>
  <w:endnote w:type="continuationSeparator" w:id="0">
    <w:p w14:paraId="7A28F658" w14:textId="77777777" w:rsidR="001B1EB4" w:rsidRDefault="001B1EB4" w:rsidP="00EB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1E61" w14:textId="77777777" w:rsidR="009C5102" w:rsidRDefault="00000000" w:rsidP="009C5102">
    <w:pPr>
      <w:pStyle w:val="Zpat"/>
      <w:rPr>
        <w:sz w:val="16"/>
        <w:szCs w:val="16"/>
      </w:rPr>
    </w:pPr>
    <w:r>
      <w:rPr>
        <w:sz w:val="16"/>
        <w:szCs w:val="16"/>
      </w:rPr>
      <w:pict w14:anchorId="7A16153F">
        <v:rect id="_x0000_i1025" style="width:0;height:1.5pt" o:hralign="center" o:hrstd="t" o:hr="t" fillcolor="#aca899" stroked="f"/>
      </w:pict>
    </w:r>
  </w:p>
  <w:p w14:paraId="00EC93FA" w14:textId="4112830F" w:rsidR="00AD06BC" w:rsidRPr="00A54868" w:rsidRDefault="00AD06BC" w:rsidP="00AD06BC">
    <w:pPr>
      <w:pStyle w:val="Zpat"/>
      <w:tabs>
        <w:tab w:val="clear" w:pos="9072"/>
        <w:tab w:val="left" w:pos="7560"/>
      </w:tabs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Bankovní spojení: KB Trutnov</w:t>
    </w:r>
  </w:p>
  <w:p w14:paraId="0EF5883C" w14:textId="4B26B478" w:rsidR="00AD06BC" w:rsidRDefault="00AD06BC" w:rsidP="00AD06BC">
    <w:pPr>
      <w:pStyle w:val="Zpat"/>
      <w:rPr>
        <w:sz w:val="16"/>
        <w:szCs w:val="16"/>
      </w:rPr>
    </w:pPr>
    <w:r w:rsidRPr="00A54868">
      <w:rPr>
        <w:sz w:val="16"/>
        <w:szCs w:val="16"/>
      </w:rPr>
      <w:t>Tel.</w:t>
    </w:r>
    <w:r>
      <w:rPr>
        <w:sz w:val="16"/>
        <w:szCs w:val="16"/>
      </w:rPr>
      <w:t>:</w:t>
    </w:r>
    <w:r w:rsidRPr="00A54868">
      <w:rPr>
        <w:sz w:val="16"/>
        <w:szCs w:val="16"/>
      </w:rPr>
      <w:t xml:space="preserve"> 499</w:t>
    </w:r>
    <w:r>
      <w:rPr>
        <w:sz w:val="16"/>
        <w:szCs w:val="16"/>
      </w:rPr>
      <w:t> </w:t>
    </w:r>
    <w:r w:rsidRPr="00A54868">
      <w:rPr>
        <w:sz w:val="16"/>
        <w:szCs w:val="16"/>
      </w:rPr>
      <w:t>448</w:t>
    </w:r>
    <w:r>
      <w:rPr>
        <w:sz w:val="16"/>
        <w:szCs w:val="16"/>
      </w:rPr>
      <w:t> </w:t>
    </w:r>
    <w:r w:rsidRPr="00A54868">
      <w:rPr>
        <w:sz w:val="16"/>
        <w:szCs w:val="16"/>
      </w:rPr>
      <w:t>345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č.ú.: 7903040267/0100</w:t>
    </w:r>
  </w:p>
  <w:p w14:paraId="7C7811ED" w14:textId="77777777" w:rsidR="00AD06BC" w:rsidRDefault="00AD06BC" w:rsidP="00AD06BC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606 662 025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</w:t>
    </w:r>
  </w:p>
  <w:p w14:paraId="5CAC81F7" w14:textId="404495D2" w:rsidR="00AD06BC" w:rsidRPr="00AD06BC" w:rsidRDefault="00AD06BC" w:rsidP="00AD06BC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>, datová schránka: bmhapkb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74EE" w14:textId="77777777" w:rsidR="001B1EB4" w:rsidRDefault="001B1EB4" w:rsidP="00EB3239">
      <w:pPr>
        <w:spacing w:after="0" w:line="240" w:lineRule="auto"/>
      </w:pPr>
      <w:r>
        <w:separator/>
      </w:r>
    </w:p>
  </w:footnote>
  <w:footnote w:type="continuationSeparator" w:id="0">
    <w:p w14:paraId="666FCF5B" w14:textId="77777777" w:rsidR="001B1EB4" w:rsidRDefault="001B1EB4" w:rsidP="00EB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89CA" w14:textId="77777777" w:rsidR="00EB3239" w:rsidRDefault="00EB3239" w:rsidP="00EB3239">
    <w:pPr>
      <w:pStyle w:val="Zhlav"/>
      <w:pBdr>
        <w:bottom w:val="single" w:sz="4" w:space="1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Obecní úřad Horní Olešnice</w:t>
    </w:r>
  </w:p>
  <w:p w14:paraId="4BE4DAEE" w14:textId="77777777" w:rsidR="00EB3239" w:rsidRDefault="00EB3239" w:rsidP="00EB3239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 Horní Olešnice č.p.2, 543 71 Hostinné</w:t>
    </w:r>
  </w:p>
  <w:p w14:paraId="51994B7D" w14:textId="77777777" w:rsidR="00EB3239" w:rsidRDefault="00EB32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3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CB"/>
    <w:rsid w:val="000601F5"/>
    <w:rsid w:val="00192879"/>
    <w:rsid w:val="001B1EB4"/>
    <w:rsid w:val="001C32B7"/>
    <w:rsid w:val="001D6935"/>
    <w:rsid w:val="002F28B3"/>
    <w:rsid w:val="003234CB"/>
    <w:rsid w:val="003A2F9D"/>
    <w:rsid w:val="0042420D"/>
    <w:rsid w:val="00462113"/>
    <w:rsid w:val="00491CA8"/>
    <w:rsid w:val="005B07B1"/>
    <w:rsid w:val="006B0640"/>
    <w:rsid w:val="007F0CE3"/>
    <w:rsid w:val="00887522"/>
    <w:rsid w:val="008C5D0F"/>
    <w:rsid w:val="00943E8E"/>
    <w:rsid w:val="009C5102"/>
    <w:rsid w:val="00AD06BC"/>
    <w:rsid w:val="00C654A8"/>
    <w:rsid w:val="00CA34A8"/>
    <w:rsid w:val="00D11141"/>
    <w:rsid w:val="00D530AD"/>
    <w:rsid w:val="00E912B0"/>
    <w:rsid w:val="00EB3239"/>
    <w:rsid w:val="00F53123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E35D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unhideWhenUsed/>
    <w:rsid w:val="00EB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239"/>
  </w:style>
  <w:style w:type="paragraph" w:styleId="Zpat">
    <w:name w:val="footer"/>
    <w:basedOn w:val="Normln"/>
    <w:link w:val="ZpatChar"/>
    <w:uiPriority w:val="99"/>
    <w:unhideWhenUsed/>
    <w:rsid w:val="00EB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239"/>
  </w:style>
  <w:style w:type="character" w:styleId="Hypertextovodkaz">
    <w:name w:val="Hyperlink"/>
    <w:uiPriority w:val="99"/>
    <w:unhideWhenUsed/>
    <w:rsid w:val="00AD06BC"/>
    <w:rPr>
      <w:color w:val="3F00E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Pavlína Klůzová</cp:lastModifiedBy>
  <cp:revision>7</cp:revision>
  <cp:lastPrinted>2022-03-07T16:05:00Z</cp:lastPrinted>
  <dcterms:created xsi:type="dcterms:W3CDTF">2022-07-27T05:25:00Z</dcterms:created>
  <dcterms:modified xsi:type="dcterms:W3CDTF">2022-07-27T13:22:00Z</dcterms:modified>
</cp:coreProperties>
</file>