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A2" w:rsidRPr="00B04FA2" w:rsidRDefault="00B04FA2" w:rsidP="00B04FA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32"/>
          <w:szCs w:val="32"/>
          <w:u w:val="single"/>
          <w:lang w:eastAsia="cs-CZ"/>
        </w:rPr>
      </w:pPr>
      <w:r w:rsidRPr="00B04FA2">
        <w:rPr>
          <w:rFonts w:ascii="Times New Roman" w:eastAsia="Times New Roman" w:hAnsi="Times New Roman" w:cs="Times New Roman"/>
          <w:b/>
          <w:color w:val="1D2129"/>
          <w:sz w:val="32"/>
          <w:szCs w:val="32"/>
          <w:u w:val="single"/>
          <w:lang w:eastAsia="cs-CZ"/>
        </w:rPr>
        <w:t>UPOZORNĚNÍ</w:t>
      </w:r>
    </w:p>
    <w:p w:rsidR="00D640C9" w:rsidRPr="00D640C9" w:rsidRDefault="00B04FA2" w:rsidP="00D640C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proofErr w:type="gramStart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Pro </w:t>
      </w:r>
      <w:proofErr w:type="spellStart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území</w:t>
      </w:r>
      <w:proofErr w:type="spell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proofErr w:type="spellStart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Královéhradeckého</w:t>
      </w:r>
      <w:proofErr w:type="spell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proofErr w:type="spellStart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kraje</w:t>
      </w:r>
      <w:proofErr w:type="spell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proofErr w:type="spellStart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by</w:t>
      </w:r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l</w:t>
      </w:r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a</w:t>
      </w:r>
      <w:proofErr w:type="spell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VYHLÁŠENA </w:t>
      </w:r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SMOGOVÁ SITUACE</w:t>
      </w:r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z </w:t>
      </w:r>
      <w:proofErr w:type="spellStart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důvodů</w:t>
      </w:r>
      <w:proofErr w:type="spell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proofErr w:type="spellStart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vysokých</w:t>
      </w:r>
      <w:proofErr w:type="spell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koncentrací suspendovaných částic PM10.</w:t>
      </w:r>
      <w:proofErr w:type="gram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proofErr w:type="spellStart"/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Smogová</w:t>
      </w:r>
      <w:proofErr w:type="spellEnd"/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proofErr w:type="spellStart"/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situace</w:t>
      </w:r>
      <w:proofErr w:type="spellEnd"/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proofErr w:type="spellStart"/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nastala</w:t>
      </w:r>
      <w:proofErr w:type="spellEnd"/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V P</w:t>
      </w:r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ONDĚLÍ</w:t>
      </w:r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13</w:t>
      </w:r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.</w:t>
      </w:r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2</w:t>
      </w:r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.2017 V 1</w:t>
      </w:r>
      <w:r w:rsidR="00603C16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1:03</w:t>
      </w:r>
      <w:r w:rsidRPr="00B04FA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HOD.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Upozorňujeme, že v blízké době je možnost vyhlášení regulace.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Alespoň na polovině stanic reprezentativních pro toto území překročil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12hodinový klouzavý průměr koncentrací suspendovaných částic PM10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informativní prahovou hodnotu (IPH) 100 mikrogramů/m3 a ve výhledu 24h není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předpokládán jeho pokles pod IPH. Aktuální koncentrace na stanicích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smogového varovného a regulačního systému jsou uvedeny zde: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hyperlink r:id="rId4" w:history="1">
        <w:r w:rsidRPr="00603C16">
          <w:rPr>
            <w:rStyle w:val="Hypertextovodkaz"/>
            <w:rFonts w:ascii="Times New Roman" w:hAnsi="Times New Roman" w:cs="Times New Roman"/>
          </w:rPr>
          <w:t>http://portal.chmi</w:t>
        </w:r>
      </w:hyperlink>
      <w:r w:rsidRPr="00603C16">
        <w:rPr>
          <w:rFonts w:ascii="Times New Roman" w:hAnsi="Times New Roman" w:cs="Times New Roman"/>
        </w:rPr>
        <w:t>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cz/files/portal/docs/uoco/web_generator/svrs/svrs_PM10_1_CZ.html.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Informace pro veřejnost: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Při překročení informativní prahové hodnoty, 12hodinového průměru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koncentrací suspendovaných částic PM10 100 mikrogramů/m3, doporučujeme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zdržet se při pobytu pod širým nebem zvýšené fyzické zátěže spojené se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zvýšenou frekvencí dýchání.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Doporučení platí zejména pro osoby s chronickými dýchacími potížemi,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srdečním onemocněním, starším lidem a malým dětem.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Doporučujeme maximálně omezit využívání dopravních prostředků se spalovacím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motorem a přednostně používat veřejnou dopravu. Přispějete tak ke zlepšení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momentální špatné kvality ovzduší, neboť emise ze spalovacích motorů se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významně podílejí na zvýšených koncentracích suspendovaných částic PM10 a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oxidu dusičitého.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 xml:space="preserve">Podrobné aktuální informace o kvalitě ovzduší jsou k dispozici </w:t>
      </w:r>
      <w:proofErr w:type="gramStart"/>
      <w:r w:rsidRPr="00603C16">
        <w:rPr>
          <w:rFonts w:ascii="Times New Roman" w:hAnsi="Times New Roman" w:cs="Times New Roman"/>
        </w:rPr>
        <w:t>na</w:t>
      </w:r>
      <w:proofErr w:type="gramEnd"/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 xml:space="preserve">internetových </w:t>
      </w:r>
      <w:proofErr w:type="gramStart"/>
      <w:r w:rsidRPr="00603C16">
        <w:rPr>
          <w:rFonts w:ascii="Times New Roman" w:hAnsi="Times New Roman" w:cs="Times New Roman"/>
        </w:rPr>
        <w:t>stránkách</w:t>
      </w:r>
      <w:proofErr w:type="gramEnd"/>
      <w:r w:rsidRPr="00603C16">
        <w:rPr>
          <w:rFonts w:ascii="Times New Roman" w:hAnsi="Times New Roman" w:cs="Times New Roman"/>
        </w:rPr>
        <w:t xml:space="preserve"> ČHMÚ </w:t>
      </w:r>
      <w:hyperlink r:id="rId5" w:history="1">
        <w:r w:rsidRPr="00603C16">
          <w:rPr>
            <w:rStyle w:val="Hypertextovodkaz"/>
            <w:rFonts w:ascii="Times New Roman" w:hAnsi="Times New Roman" w:cs="Times New Roman"/>
          </w:rPr>
          <w:t>www.chmi.cz</w:t>
        </w:r>
      </w:hyperlink>
      <w:r w:rsidRPr="00603C16">
        <w:rPr>
          <w:rFonts w:ascii="Times New Roman" w:hAnsi="Times New Roman" w:cs="Times New Roman"/>
        </w:rPr>
        <w:t>, záložka Ovzduší.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Každou hodinu jsou doplňovány 1hodinové průměrné koncentrace automaticky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měřených škodlivin a hodnoty doprovodných meteorologických prvků.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Aktualizovány jsou rovněž vícehodinové průměrné koncentrace škodlivin,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vypočtené z 1hodinových koncentrací. Předpověď rozptylových podmínek je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 xml:space="preserve">součástí předpovědí počasí pro ČR a jednotlivé kraje, viz </w:t>
      </w:r>
      <w:hyperlink r:id="rId6" w:history="1">
        <w:r w:rsidRPr="00603C16">
          <w:rPr>
            <w:rStyle w:val="Hypertextovodkaz"/>
            <w:rFonts w:ascii="Times New Roman" w:hAnsi="Times New Roman" w:cs="Times New Roman"/>
          </w:rPr>
          <w:t>www.chmi.cz</w:t>
        </w:r>
      </w:hyperlink>
      <w:r w:rsidRPr="00603C16">
        <w:rPr>
          <w:rFonts w:ascii="Times New Roman" w:hAnsi="Times New Roman" w:cs="Times New Roman"/>
        </w:rPr>
        <w:t>,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záložka Počasí.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  <w:r w:rsidRPr="00603C16">
        <w:rPr>
          <w:rFonts w:ascii="Times New Roman" w:hAnsi="Times New Roman" w:cs="Times New Roman"/>
        </w:rPr>
        <w:t>Vydalo: Regionální předpovědní pracoviště ČHMÚ - Hradec Králové/Popelka</w:t>
      </w:r>
    </w:p>
    <w:p w:rsidR="00603C16" w:rsidRPr="00603C16" w:rsidRDefault="00603C16" w:rsidP="00603C16">
      <w:pPr>
        <w:pStyle w:val="Prosttext"/>
        <w:rPr>
          <w:rFonts w:ascii="Times New Roman" w:hAnsi="Times New Roman" w:cs="Times New Roman"/>
        </w:rPr>
      </w:pPr>
    </w:p>
    <w:p w:rsidR="00603C16" w:rsidRDefault="00603C16" w:rsidP="00D640C9">
      <w:pPr>
        <w:pStyle w:val="Prosttext"/>
        <w:rPr>
          <w:rFonts w:ascii="Times New Roman" w:hAnsi="Times New Roman" w:cs="Times New Roman"/>
        </w:rPr>
      </w:pPr>
    </w:p>
    <w:p w:rsidR="00603C16" w:rsidRDefault="00603C16" w:rsidP="00D640C9">
      <w:pPr>
        <w:pStyle w:val="Prosttext"/>
        <w:rPr>
          <w:rFonts w:ascii="Times New Roman" w:hAnsi="Times New Roman" w:cs="Times New Roman"/>
        </w:rPr>
      </w:pPr>
    </w:p>
    <w:sectPr w:rsidR="00603C16" w:rsidSect="00B04F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AF"/>
    <w:rsid w:val="000F78AF"/>
    <w:rsid w:val="00451642"/>
    <w:rsid w:val="00603C16"/>
    <w:rsid w:val="00B04FA2"/>
    <w:rsid w:val="00D640C9"/>
    <w:rsid w:val="00F9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15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0C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40C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40C9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46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29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3872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75878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29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.cz" TargetMode="Externa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portal.chm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2</cp:revision>
  <dcterms:created xsi:type="dcterms:W3CDTF">2017-02-13T12:33:00Z</dcterms:created>
  <dcterms:modified xsi:type="dcterms:W3CDTF">2017-02-13T12:33:00Z</dcterms:modified>
</cp:coreProperties>
</file>